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hAnsi="Times New Roman" w:cs="Times New Roman"/>
        </w:rPr>
        <w:id w:val="326794676"/>
      </w:sdtPr>
      <w:sdtEndPr>
        <w:rPr>
          <w:rFonts w:eastAsia="Arial Unicode MS"/>
          <w:sz w:val="72"/>
          <w:szCs w:val="72"/>
        </w:rPr>
      </w:sdtEndPr>
      <w:sdtContent>
        <w:p w:rsidR="00334165" w:rsidRPr="009955F8" w:rsidRDefault="00D37454">
          <w:pPr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99200" behindDoc="1" locked="0" layoutInCell="1" allowOverlap="1">
                <wp:simplePos x="0" y="0"/>
                <wp:positionH relativeFrom="column">
                  <wp:posOffset>-599440</wp:posOffset>
                </wp:positionH>
                <wp:positionV relativeFrom="paragraph">
                  <wp:posOffset>-537210</wp:posOffset>
                </wp:positionV>
                <wp:extent cx="1038860" cy="411480"/>
                <wp:effectExtent l="19050" t="0" r="8890" b="0"/>
                <wp:wrapNone/>
                <wp:docPr id="13" name="Рисунок 1" descr="Изображение выглядит как игра&#10;&#10;Автоматически созданное описание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Изображение выглядит как игра&#10;&#10;Автоматически созданное описание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8860" cy="411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9931F0" w:rsidRPr="009955F8">
            <w:rPr>
              <w:rFonts w:ascii="Times New Roman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margin">
                  <wp:posOffset>-392430</wp:posOffset>
                </wp:positionV>
                <wp:extent cx="1905000" cy="1394460"/>
                <wp:effectExtent l="0" t="0" r="0" b="0"/>
                <wp:wrapSquare wrapText="bothSides"/>
                <wp:docPr id="7" name="Рисунок 7" descr="C:\Users\A.Platko\AppData\Local\Microsoft\Windows\INetCache\Content.Word\lands(red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.Platko\AppData\Local\Microsoft\Windows\INetCache\Content.Word\lands(red)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 r="36238"/>
                        <a:stretch/>
                      </pic:blipFill>
                      <pic:spPr bwMode="auto">
                        <a:xfrm>
                          <a:off x="0" y="0"/>
                          <a:ext cx="1905000" cy="139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p w:rsidR="00334165" w:rsidRPr="009955F8" w:rsidRDefault="00334165" w:rsidP="00334165">
          <w:pPr>
            <w:ind w:left="-170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D2075B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:rsidR="00832EBB" w:rsidRPr="009955F8" w:rsidRDefault="00334165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56"/>
              <w:szCs w:val="56"/>
              <w:lang w:eastAsia="ru-RU"/>
            </w:rPr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E857D6"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(</w:t>
          </w:r>
          <w:r w:rsidR="001D63D4">
            <w:rPr>
              <w:rFonts w:ascii="Times New Roman" w:eastAsia="Arial Unicode MS" w:hAnsi="Times New Roman" w:cs="Times New Roman"/>
              <w:color w:val="FF0000"/>
              <w:sz w:val="56"/>
              <w:szCs w:val="56"/>
            </w:rPr>
            <w:t>Социальная работа</w:t>
          </w:r>
          <w:r w:rsidR="00E857D6"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)</w:t>
          </w:r>
        </w:p>
        <w:p w:rsidR="00832EBB" w:rsidRPr="009955F8" w:rsidRDefault="00832EB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334165" w:rsidP="00832EBB">
          <w:pPr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72"/>
              <w:szCs w:val="72"/>
              <w:lang w:eastAsia="ru-RU"/>
            </w:rPr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-1243</wp:posOffset>
                </wp:positionH>
                <wp:positionV relativeFrom="page">
                  <wp:align>bottom</wp:align>
                </wp:positionV>
                <wp:extent cx="7575905" cy="6065822"/>
                <wp:effectExtent l="0" t="0" r="6350" b="0"/>
                <wp:wrapNone/>
                <wp:docPr id="5" name="Рисунок 5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sdtContent>
    </w:sdt>
    <w:p w:rsidR="00832EBB" w:rsidRPr="009955F8" w:rsidRDefault="00832EBB" w:rsidP="009931F0">
      <w:pPr>
        <w:tabs>
          <w:tab w:val="left" w:pos="4665"/>
        </w:tabs>
        <w:ind w:left="-1701"/>
        <w:jc w:val="right"/>
        <w:rPr>
          <w:rFonts w:ascii="Times New Roman" w:eastAsia="Arial Unicode MS" w:hAnsi="Times New Roman" w:cs="Times New Roman"/>
          <w:b/>
          <w:sz w:val="72"/>
          <w:szCs w:val="72"/>
        </w:rPr>
      </w:pPr>
    </w:p>
    <w:p w:rsidR="00334165" w:rsidRPr="009955F8" w:rsidRDefault="00334165" w:rsidP="00FB1F17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p w:rsidR="00B45AA4" w:rsidRPr="009955F8" w:rsidRDefault="00B45AA4" w:rsidP="00832EBB">
      <w:pPr>
        <w:ind w:left="-1701"/>
        <w:rPr>
          <w:rFonts w:ascii="Times New Roman" w:eastAsia="Arial Unicode MS" w:hAnsi="Times New Roman" w:cs="Times New Roman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6C6D6D" w:rsidRDefault="006C6D6D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  <w:r>
        <w:rPr>
          <w:rFonts w:ascii="Times New Roman" w:hAnsi="Times New Roman" w:cs="Times New Roman"/>
          <w:lang w:bidi="en-US"/>
        </w:rPr>
        <w:br w:type="page"/>
      </w:r>
    </w:p>
    <w:p w:rsidR="009955F8" w:rsidRPr="006C6D6D" w:rsidRDefault="00E857D6" w:rsidP="006C6D6D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6C6D6D">
        <w:rPr>
          <w:rFonts w:ascii="Times New Roman" w:hAnsi="Times New Roman" w:cs="Times New Roman"/>
          <w:sz w:val="28"/>
          <w:szCs w:val="28"/>
          <w:lang w:bidi="en-US"/>
        </w:rPr>
        <w:lastRenderedPageBreak/>
        <w:t>Организация Союз «Молодые профессионалы (</w:t>
      </w:r>
      <w:proofErr w:type="spellStart"/>
      <w:r w:rsidRPr="006C6D6D">
        <w:rPr>
          <w:rFonts w:ascii="Times New Roman" w:hAnsi="Times New Roman" w:cs="Times New Roman"/>
          <w:sz w:val="28"/>
          <w:szCs w:val="28"/>
          <w:lang w:bidi="en-US"/>
        </w:rPr>
        <w:t>Ворлдскиллс</w:t>
      </w:r>
      <w:proofErr w:type="spellEnd"/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 Россия)» (далее </w:t>
      </w:r>
      <w:r w:rsidRPr="006C6D6D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</w:t>
      </w:r>
      <w:r w:rsidR="006C6D6D">
        <w:rPr>
          <w:rFonts w:ascii="Times New Roman" w:hAnsi="Times New Roman" w:cs="Times New Roman"/>
          <w:sz w:val="28"/>
          <w:szCs w:val="28"/>
          <w:lang w:bidi="en-US"/>
        </w:rPr>
        <w:t>соревнованиях по компетенции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9955F8" w:rsidRDefault="006C6D6D" w:rsidP="006C6D6D">
      <w:pPr>
        <w:pStyle w:val="143"/>
        <w:shd w:val="clear" w:color="auto" w:fill="auto"/>
        <w:spacing w:line="190" w:lineRule="exact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Pr="0029547E" w:rsidRDefault="00DE39D8" w:rsidP="0029547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9547E">
        <w:rPr>
          <w:rFonts w:ascii="Times New Roman" w:hAnsi="Times New Roman"/>
          <w:b/>
          <w:sz w:val="28"/>
          <w:szCs w:val="28"/>
          <w:lang w:val="ru-RU"/>
        </w:rPr>
        <w:t>Техническое описание включает в себя следующие разделы:</w:t>
      </w:r>
    </w:p>
    <w:p w:rsidR="003934F8" w:rsidRDefault="00BF785C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r w:rsidRPr="00BF785C">
        <w:rPr>
          <w:rFonts w:ascii="Times New Roman" w:hAnsi="Times New Roman"/>
          <w:bCs w:val="0"/>
          <w:szCs w:val="20"/>
          <w:lang w:val="ru-RU" w:eastAsia="ru-RU"/>
        </w:rPr>
        <w:fldChar w:fldCharType="begin"/>
      </w:r>
      <w:r w:rsidR="0029547E" w:rsidRPr="0029547E">
        <w:rPr>
          <w:rFonts w:ascii="Times New Roman" w:hAnsi="Times New Roman"/>
          <w:bCs w:val="0"/>
          <w:szCs w:val="20"/>
          <w:lang w:val="ru-RU" w:eastAsia="ru-RU"/>
        </w:rPr>
        <w:instrText xml:space="preserve"> TOC \o "1-2" \h \z \u </w:instrText>
      </w:r>
      <w:r w:rsidRPr="00BF785C">
        <w:rPr>
          <w:rFonts w:ascii="Times New Roman" w:hAnsi="Times New Roman"/>
          <w:bCs w:val="0"/>
          <w:szCs w:val="20"/>
          <w:lang w:val="ru-RU" w:eastAsia="ru-RU"/>
        </w:rPr>
        <w:fldChar w:fldCharType="separate"/>
      </w:r>
      <w:hyperlink w:anchor="_Toc489607678" w:history="1">
        <w:r w:rsidR="003934F8" w:rsidRPr="007B5322">
          <w:rPr>
            <w:rStyle w:val="ae"/>
            <w:rFonts w:ascii="Times New Roman" w:hAnsi="Times New Roman"/>
            <w:noProof/>
          </w:rPr>
          <w:t>1. ВВЕДЕНИЕ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934F8" w:rsidRDefault="00BF78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79" w:history="1">
        <w:r w:rsidR="003934F8" w:rsidRPr="007B5322">
          <w:rPr>
            <w:rStyle w:val="ae"/>
            <w:noProof/>
          </w:rPr>
          <w:t>1.1. НАЗВАНИЕ И ОПИСАНИЕ ПРОФЕССИОНАЛЬНОЙ КОМПЕТЕНЦИИ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934F8" w:rsidRDefault="00BF78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0" w:history="1">
        <w:r w:rsidR="003934F8" w:rsidRPr="007B5322">
          <w:rPr>
            <w:rStyle w:val="ae"/>
            <w:noProof/>
          </w:rPr>
          <w:t>1.2. ВАЖНОСТЬ И ЗНАЧЕНИЕ НАСТОЯЩЕГО ДОКУМЕНТА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934F8" w:rsidRDefault="00BF78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1" w:history="1">
        <w:r w:rsidR="003934F8" w:rsidRPr="007B5322">
          <w:rPr>
            <w:rStyle w:val="ae"/>
            <w:noProof/>
          </w:rPr>
          <w:t>1.3. АССОЦИИРОВАННЫЕ ДОКУМЕНТЫ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934F8" w:rsidRDefault="00BF785C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2" w:history="1">
        <w:r w:rsidR="003934F8" w:rsidRPr="007B5322">
          <w:rPr>
            <w:rStyle w:val="ae"/>
            <w:rFonts w:ascii="Times New Roman" w:hAnsi="Times New Roman"/>
            <w:noProof/>
          </w:rPr>
          <w:t>2. СПЕЦИФИКАЦИЯ СТАНДАРТА WORLDSKILLS (</w:t>
        </w:r>
        <w:r w:rsidR="003934F8" w:rsidRPr="007B5322">
          <w:rPr>
            <w:rStyle w:val="ae"/>
            <w:rFonts w:ascii="Times New Roman" w:hAnsi="Times New Roman"/>
            <w:noProof/>
            <w:lang w:val="en-US"/>
          </w:rPr>
          <w:t>WSSS</w:t>
        </w:r>
        <w:r w:rsidR="003934F8" w:rsidRPr="007B5322">
          <w:rPr>
            <w:rStyle w:val="ae"/>
            <w:rFonts w:ascii="Times New Roman" w:hAnsi="Times New Roman"/>
            <w:noProof/>
          </w:rPr>
          <w:t>)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934F8" w:rsidRDefault="00BF78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3" w:history="1">
        <w:r w:rsidR="003934F8" w:rsidRPr="007B5322">
          <w:rPr>
            <w:rStyle w:val="ae"/>
            <w:noProof/>
          </w:rPr>
          <w:t>2.1. ОБЩИЕ СВЕДЕНИЯ О СПЕЦИФИКАЦИИ СТАНДАРТОВ WORLDSKILLS (WSSS)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934F8" w:rsidRDefault="00BF785C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4" w:history="1">
        <w:r w:rsidR="003934F8" w:rsidRPr="007B5322">
          <w:rPr>
            <w:rStyle w:val="ae"/>
            <w:rFonts w:ascii="Times New Roman" w:hAnsi="Times New Roman"/>
            <w:noProof/>
          </w:rPr>
          <w:t>3. ОЦЕНОЧНАЯ СТРАТЕГИЯ И ТЕХНИЧЕСКИЕ ОСОБЕННОСТИ ОЦЕНКИ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934F8" w:rsidRDefault="00BF78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5" w:history="1">
        <w:r w:rsidR="003934F8" w:rsidRPr="007B5322">
          <w:rPr>
            <w:rStyle w:val="ae"/>
            <w:noProof/>
          </w:rPr>
          <w:t>3.1. ОСНОВНЫЕ ТРЕБОВАНИЯ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934F8" w:rsidRDefault="00BF785C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6" w:history="1">
        <w:r w:rsidR="003934F8" w:rsidRPr="007B5322">
          <w:rPr>
            <w:rStyle w:val="ae"/>
            <w:rFonts w:ascii="Times New Roman" w:hAnsi="Times New Roman"/>
            <w:noProof/>
          </w:rPr>
          <w:t>4. СХЕМА ВЫСТАВЛЕНИЯ ОЦЕНКИ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934F8" w:rsidRDefault="00BF78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7" w:history="1">
        <w:r w:rsidR="003934F8" w:rsidRPr="007B5322">
          <w:rPr>
            <w:rStyle w:val="ae"/>
            <w:noProof/>
          </w:rPr>
          <w:t>4.1. ОБЩИЕ УКАЗАНИЯ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934F8" w:rsidRDefault="00BF78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8" w:history="1">
        <w:r w:rsidR="003934F8" w:rsidRPr="007B5322">
          <w:rPr>
            <w:rStyle w:val="ae"/>
            <w:noProof/>
          </w:rPr>
          <w:t>4.2. КРИТЕРИИ ОЦЕНКИ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934F8" w:rsidRDefault="00BF78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9" w:history="1">
        <w:r w:rsidR="003934F8" w:rsidRPr="007B5322">
          <w:rPr>
            <w:rStyle w:val="ae"/>
            <w:noProof/>
          </w:rPr>
          <w:t>4.3. СУБКРИТЕРИИ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3934F8" w:rsidRDefault="00BF78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0" w:history="1">
        <w:r w:rsidR="003934F8" w:rsidRPr="007B5322">
          <w:rPr>
            <w:rStyle w:val="ae"/>
            <w:noProof/>
          </w:rPr>
          <w:t>4.4. АСПЕКТЫ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3934F8" w:rsidRDefault="00BF78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1" w:history="1">
        <w:r w:rsidR="003934F8" w:rsidRPr="007B5322">
          <w:rPr>
            <w:rStyle w:val="ae"/>
            <w:noProof/>
          </w:rPr>
          <w:t>4.5. МНЕНИЕ СУДЕЙ (СУДЕЙСКАЯ ОЦЕНКА)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3934F8" w:rsidRDefault="00BF78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2" w:history="1">
        <w:r w:rsidR="003934F8" w:rsidRPr="007B5322">
          <w:rPr>
            <w:rStyle w:val="ae"/>
            <w:noProof/>
          </w:rPr>
          <w:t>4.6. ИЗМЕРИМАЯ ОЦЕНКА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934F8" w:rsidRDefault="00BF78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3" w:history="1">
        <w:r w:rsidR="003934F8" w:rsidRPr="007B5322">
          <w:rPr>
            <w:rStyle w:val="ae"/>
            <w:noProof/>
          </w:rPr>
          <w:t>4.7. ИСПОЛЬЗОВАНИЕ ИЗМЕРИМЫХ И СУДЕЙСКИХ ОЦЕНОК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934F8" w:rsidRDefault="00BF78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4" w:history="1">
        <w:r w:rsidR="003934F8" w:rsidRPr="007B5322">
          <w:rPr>
            <w:rStyle w:val="ae"/>
            <w:noProof/>
          </w:rPr>
          <w:t>4.8. СПЕЦИФИКАЦИЯ ОЦЕНКИ КОМПЕТЕНЦИИ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934F8" w:rsidRDefault="00BF78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5" w:history="1">
        <w:r w:rsidR="003934F8" w:rsidRPr="007B5322">
          <w:rPr>
            <w:rStyle w:val="ae"/>
            <w:noProof/>
          </w:rPr>
          <w:t>4.9. РЕГЛАМЕНТ ОЦЕНКИ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934F8" w:rsidRDefault="00BF785C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96" w:history="1">
        <w:r w:rsidR="003934F8" w:rsidRPr="007B5322">
          <w:rPr>
            <w:rStyle w:val="ae"/>
            <w:rFonts w:ascii="Times New Roman" w:hAnsi="Times New Roman"/>
            <w:noProof/>
          </w:rPr>
          <w:t>5. КОНКУРСНОЕ ЗАДАНИЕ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934F8" w:rsidRDefault="00BF78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7" w:history="1">
        <w:r w:rsidR="003934F8" w:rsidRPr="007B5322">
          <w:rPr>
            <w:rStyle w:val="ae"/>
            <w:noProof/>
          </w:rPr>
          <w:t>5.1. ОСНОВНЫЕ ТРЕБОВАНИЯ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934F8" w:rsidRDefault="00BF78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8" w:history="1">
        <w:r w:rsidR="003934F8" w:rsidRPr="007B5322">
          <w:rPr>
            <w:rStyle w:val="ae"/>
            <w:noProof/>
          </w:rPr>
          <w:t>5.2. СТРУКТУРА КОНКУРСНОГО ЗАДАНИЯ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934F8" w:rsidRDefault="00BF78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9" w:history="1">
        <w:r w:rsidR="003934F8" w:rsidRPr="007B5322">
          <w:rPr>
            <w:rStyle w:val="ae"/>
            <w:noProof/>
          </w:rPr>
          <w:t>5.3. ТРЕБОВАНИЯ К РАЗРАБОТКЕ КОНКУРСНОГО ЗАДАНИЯ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3934F8" w:rsidRDefault="00BF78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0" w:history="1">
        <w:r w:rsidR="003934F8" w:rsidRPr="007B5322">
          <w:rPr>
            <w:rStyle w:val="ae"/>
            <w:noProof/>
          </w:rPr>
          <w:t>5.4. РАЗРАБОТКА КОНКУРСНОГО ЗАДАНИЯ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934F8" w:rsidRDefault="00BF78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1" w:history="1">
        <w:r w:rsidR="003934F8" w:rsidRPr="007B5322">
          <w:rPr>
            <w:rStyle w:val="ae"/>
            <w:noProof/>
          </w:rPr>
          <w:t>5.5 УТВЕРЖДЕНИЕ КОНКУРСНОГО ЗАДАНИЯ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3934F8" w:rsidRDefault="00BF78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2" w:history="1">
        <w:r w:rsidR="003934F8" w:rsidRPr="007B5322">
          <w:rPr>
            <w:rStyle w:val="ae"/>
            <w:noProof/>
          </w:rPr>
          <w:t>5.6. СВОЙСТВА МАТЕРИАЛА И ИНСТРУКЦИИ ПРОИЗВОДИТЕЛЯ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3934F8" w:rsidRDefault="00BF785C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03" w:history="1">
        <w:r w:rsidR="003934F8" w:rsidRPr="007B5322">
          <w:rPr>
            <w:rStyle w:val="ae"/>
            <w:rFonts w:ascii="Times New Roman" w:hAnsi="Times New Roman"/>
            <w:noProof/>
          </w:rPr>
          <w:t>6. УПРАВЛЕНИЕ КОМПЕТЕНЦИЕЙ И ОБЩЕНИЕ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3934F8" w:rsidRDefault="00BF78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4" w:history="1">
        <w:r w:rsidR="003934F8" w:rsidRPr="007B5322">
          <w:rPr>
            <w:rStyle w:val="ae"/>
            <w:noProof/>
          </w:rPr>
          <w:t>6.1 ДИСКУССИОННЫЙ ФОРУМ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3934F8" w:rsidRDefault="00BF78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5" w:history="1">
        <w:r w:rsidR="003934F8" w:rsidRPr="007B5322">
          <w:rPr>
            <w:rStyle w:val="ae"/>
            <w:noProof/>
          </w:rPr>
          <w:t>6.2. ИНФОРМАЦИЯ ДЛЯ УЧАСТНИКОВ ЧЕМПИОНАТА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3934F8" w:rsidRDefault="00BF78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6" w:history="1">
        <w:r w:rsidR="003934F8" w:rsidRPr="007B5322">
          <w:rPr>
            <w:rStyle w:val="ae"/>
            <w:noProof/>
          </w:rPr>
          <w:t>6.3. АРХИВ КОНКУРСНЫХ ЗАДАНИЙ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3934F8" w:rsidRDefault="00BF78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7" w:history="1">
        <w:r w:rsidR="003934F8" w:rsidRPr="007B5322">
          <w:rPr>
            <w:rStyle w:val="ae"/>
            <w:noProof/>
          </w:rPr>
          <w:t>6.4. УПРАВЛЕНИЕ КОМПЕТЕНЦИЕЙ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3934F8" w:rsidRDefault="00BF785C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08" w:history="1">
        <w:r w:rsidR="003934F8" w:rsidRPr="007B5322">
          <w:rPr>
            <w:rStyle w:val="ae"/>
            <w:rFonts w:ascii="Times New Roman" w:hAnsi="Times New Roman"/>
            <w:noProof/>
          </w:rPr>
          <w:t>7. ТРЕБОВАНИЯ ОХРАНЫ ТРУДА И ТЕХНИКИ БЕЗОПАСНОСТИ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934F8" w:rsidRDefault="00BF78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9" w:history="1">
        <w:r w:rsidR="003934F8" w:rsidRPr="007B5322">
          <w:rPr>
            <w:rStyle w:val="ae"/>
            <w:noProof/>
          </w:rPr>
          <w:t>7.1 ТРЕБОВАНИЯ ОХРАНЫ ТРУДА И ТЕХНИКИ БЕЗОПАСНОСТИ НА ЧЕМПИОНАТЕ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934F8" w:rsidRDefault="00BF78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0" w:history="1">
        <w:r w:rsidR="003934F8" w:rsidRPr="007B5322">
          <w:rPr>
            <w:rStyle w:val="ae"/>
            <w:noProof/>
          </w:rPr>
          <w:t>7.2 СПЕЦИФИЧНЫЕ ТРЕБОВАНИЯ ОХРАНЫ ТРУДА, ТЕХНИКИ БЕЗОПАСНОСТИ И ОКРУЖАЮЩЕЙ СРЕДЫ КОМПЕТЕНЦИИ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934F8" w:rsidRDefault="00BF785C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11" w:history="1">
        <w:r w:rsidR="003934F8" w:rsidRPr="007B5322">
          <w:rPr>
            <w:rStyle w:val="ae"/>
            <w:rFonts w:ascii="Times New Roman" w:hAnsi="Times New Roman"/>
            <w:noProof/>
          </w:rPr>
          <w:t>8. МАТЕРИАЛЫ И ОБОРУДОВАНИЕ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934F8" w:rsidRDefault="00BF78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2" w:history="1">
        <w:r w:rsidR="003934F8" w:rsidRPr="007B5322">
          <w:rPr>
            <w:rStyle w:val="ae"/>
            <w:noProof/>
          </w:rPr>
          <w:t>8.1. ИНФРАСТРУКТУРНЫЙ ЛИСТ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934F8" w:rsidRDefault="00BF78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3" w:history="1">
        <w:r w:rsidR="003934F8" w:rsidRPr="007B5322">
          <w:rPr>
            <w:rStyle w:val="ae"/>
            <w:noProof/>
          </w:rPr>
          <w:t>8.2. МАТЕРИАЛЫ, ОБОРУДОВАНИЕ И ИНСТРУМЕНТЫ В ИНСТРУМЕНТАЛЬНОМ ЯЩИКЕ (ТУЛБОКС, TOOLBOX)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3934F8" w:rsidRDefault="00BF78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4" w:history="1">
        <w:r w:rsidR="003934F8" w:rsidRPr="007B5322">
          <w:rPr>
            <w:rStyle w:val="ae"/>
            <w:noProof/>
          </w:rPr>
          <w:t>8.3. МАТЕРИАЛЫ И ОБОРУДОВАНИЕ, ЗАПРЕЩЕННЫЕ НА ПЛОЩАДКЕ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3934F8" w:rsidRDefault="00BF785C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5" w:history="1">
        <w:r w:rsidR="003934F8" w:rsidRPr="007B5322">
          <w:rPr>
            <w:rStyle w:val="ae"/>
            <w:noProof/>
          </w:rPr>
          <w:t>8.4. ПРЕДЛАГАЕМАЯ СХЕМА КОНКУРСНОЙ ПЛОЩАДКИ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3934F8" w:rsidRDefault="00BF785C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16" w:history="1">
        <w:r w:rsidR="003934F8" w:rsidRPr="007B5322">
          <w:rPr>
            <w:rStyle w:val="ae"/>
            <w:rFonts w:ascii="Times New Roman" w:hAnsi="Times New Roman"/>
            <w:noProof/>
          </w:rPr>
          <w:t>9. ОСОБЫЕ ПРАВИЛА ВОЗРАСТНОЙ ГРУППЫ 14-16 ЛЕТ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AA2B8A" w:rsidRDefault="00BF785C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29547E">
        <w:rPr>
          <w:rFonts w:ascii="Times New Roman" w:hAnsi="Times New Roman"/>
          <w:bCs/>
          <w:sz w:val="24"/>
          <w:szCs w:val="20"/>
          <w:lang w:val="ru-RU" w:eastAsia="ru-RU"/>
        </w:rPr>
        <w:fldChar w:fldCharType="end"/>
      </w: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DE39D8" w:rsidRPr="00AA2B8A" w:rsidRDefault="00BF785C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color w:val="808080"/>
          <w:sz w:val="20"/>
          <w:lang w:val="ru-RU"/>
        </w:rPr>
      </w:pPr>
      <w:hyperlink r:id="rId11" w:tgtFrame="_blank" w:tooltip="Все права защищены" w:history="1">
        <w:r w:rsidR="00DE39D8" w:rsidRPr="009955F8">
          <w:rPr>
            <w:rFonts w:ascii="Times New Roman" w:hAnsi="Times New Roman"/>
            <w:color w:val="808080"/>
            <w:sz w:val="20"/>
            <w:u w:val="single"/>
          </w:rPr>
          <w:t>Copyright</w:t>
        </w:r>
      </w:hyperlink>
      <w:r w:rsidR="00DE39D8" w:rsidRPr="009955F8">
        <w:rPr>
          <w:rFonts w:ascii="Times New Roman" w:hAnsi="Times New Roman"/>
          <w:color w:val="808080"/>
          <w:sz w:val="20"/>
        </w:rPr>
        <w:t> </w:t>
      </w:r>
      <w:hyperlink r:id="rId12" w:tgtFrame="_blank" w:tooltip="Copyright" w:history="1">
        <w:r w:rsidR="00DE39D8" w:rsidRPr="00AA2B8A">
          <w:rPr>
            <w:rFonts w:ascii="Times New Roman" w:hAnsi="Times New Roman"/>
            <w:color w:val="808080"/>
            <w:sz w:val="20"/>
            <w:u w:val="single"/>
            <w:lang w:val="ru-RU"/>
          </w:rPr>
          <w:t>©</w:t>
        </w:r>
      </w:hyperlink>
      <w:r w:rsidR="00DE39D8" w:rsidRPr="00AA2B8A">
        <w:rPr>
          <w:rFonts w:ascii="Times New Roman" w:hAnsi="Times New Roman"/>
          <w:color w:val="808080"/>
          <w:sz w:val="20"/>
          <w:lang w:val="ru-RU"/>
        </w:rPr>
        <w:t xml:space="preserve"> 2017 СОЮЗ «ВОРЛДСКИЛЛС РОССИЯ» </w:t>
      </w:r>
    </w:p>
    <w:p w:rsidR="00DE39D8" w:rsidRPr="009955F8" w:rsidRDefault="00BF785C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hyperlink r:id="rId13" w:tgtFrame="_blank" w:tooltip="Регистрация авторских прав" w:history="1">
        <w:r w:rsidR="00DE39D8" w:rsidRPr="009955F8">
          <w:rPr>
            <w:rFonts w:ascii="Times New Roman" w:hAnsi="Times New Roman" w:cs="Times New Roman"/>
            <w:color w:val="808080"/>
            <w:sz w:val="20"/>
            <w:u w:val="single"/>
          </w:rPr>
          <w:t>Все права защищены</w:t>
        </w:r>
      </w:hyperlink>
    </w:p>
    <w:p w:rsidR="00DE39D8" w:rsidRPr="009955F8" w:rsidRDefault="00DE39D8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 </w:t>
      </w:r>
    </w:p>
    <w:p w:rsidR="00DE39D8" w:rsidRPr="009955F8" w:rsidRDefault="00DE39D8" w:rsidP="00DE39D8">
      <w:pPr>
        <w:spacing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0" w:name="_Toc450204622"/>
      <w:r w:rsidRPr="009955F8">
        <w:rPr>
          <w:rFonts w:ascii="Times New Roman" w:hAnsi="Times New Roman"/>
        </w:rPr>
        <w:br w:type="page"/>
      </w:r>
      <w:bookmarkStart w:id="1" w:name="_Toc489607678"/>
      <w:bookmarkEnd w:id="0"/>
      <w:r w:rsidRPr="009955F8">
        <w:rPr>
          <w:rFonts w:ascii="Times New Roman" w:hAnsi="Times New Roman"/>
          <w:sz w:val="34"/>
          <w:szCs w:val="34"/>
        </w:rPr>
        <w:lastRenderedPageBreak/>
        <w:t>1. ВВЕДЕНИЕ</w:t>
      </w:r>
      <w:bookmarkEnd w:id="1"/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2" w:name="_Toc489607679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2"/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</w:p>
    <w:p w:rsidR="00DE39D8" w:rsidRPr="009955F8" w:rsidRDefault="001D63D4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3D4">
        <w:rPr>
          <w:rFonts w:ascii="Times New Roman" w:hAnsi="Times New Roman" w:cs="Times New Roman"/>
          <w:sz w:val="28"/>
          <w:szCs w:val="28"/>
        </w:rPr>
        <w:t>Социальная работа</w:t>
      </w:r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:rsidR="001D63D4" w:rsidRPr="001D63D4" w:rsidRDefault="001D63D4" w:rsidP="001D63D4">
      <w:pPr>
        <w:shd w:val="clear" w:color="auto" w:fill="FFFFFF"/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_Toc489607680"/>
      <w:r w:rsidRPr="001D6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Ускорение темпов мирового общественного развития, кардинальное усложнение всей системы человеческих связей, актуальные изменения в социальной,  политической и экономической жизни страны привели к появлению на базе традиционных еще и новых социальных проблем, которые вызывают возрастание у граждан нервно-психологических перегрузок, нарушение их социальных отношений. </w:t>
      </w:r>
    </w:p>
    <w:p w:rsidR="001D63D4" w:rsidRPr="001D63D4" w:rsidRDefault="001D63D4" w:rsidP="001D63D4">
      <w:pPr>
        <w:shd w:val="clear" w:color="auto" w:fill="FFFFFF"/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3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профессиональной социальной помощи и защиты населению, обеспечение социального благополучия, гармонизация социальной среды возможно при условии повышения качества профессиональной подготовки специалистов, которые реализуют данные функции.</w:t>
      </w:r>
    </w:p>
    <w:p w:rsidR="001D63D4" w:rsidRPr="001D63D4" w:rsidRDefault="001D63D4" w:rsidP="001D63D4">
      <w:pPr>
        <w:shd w:val="clear" w:color="auto" w:fill="FFFFFF"/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 специалистов социальной работы соответствует  высокому уровню квалификации (6 квалификационный уровень) и реализуется, в первую очередь, в системе социальной защиты населения. </w:t>
      </w:r>
    </w:p>
    <w:p w:rsidR="001D63D4" w:rsidRPr="001D63D4" w:rsidRDefault="001D63D4" w:rsidP="001D63D4">
      <w:pPr>
        <w:shd w:val="clear" w:color="auto" w:fill="FFFFFF"/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3D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Компетенция «социальная работа» предполагает предоставление гражданам социальных услуг и государственной  социальной помощи в целях улучшения условий их жизнедеятельности и расширения их возможностей самостоятельно обеспечивать свои основные жизненные потребности.</w:t>
      </w:r>
    </w:p>
    <w:p w:rsidR="001D63D4" w:rsidRPr="001D63D4" w:rsidRDefault="001D63D4" w:rsidP="001D63D4">
      <w:pPr>
        <w:pStyle w:val="aff8"/>
        <w:spacing w:line="360" w:lineRule="auto"/>
        <w:ind w:firstLine="720"/>
        <w:rPr>
          <w:sz w:val="28"/>
          <w:szCs w:val="28"/>
        </w:rPr>
      </w:pPr>
      <w:r w:rsidRPr="001D63D4">
        <w:rPr>
          <w:sz w:val="28"/>
          <w:szCs w:val="28"/>
        </w:rPr>
        <w:t xml:space="preserve">Должность и общеотраслевая квалификационная характеристика специалиста по социальной работе утверждена Постановлением Госкомтруда СССР от 23 апреля </w:t>
      </w:r>
      <w:smartTag w:uri="urn:schemas-microsoft-com:office:smarttags" w:element="metricconverter">
        <w:smartTagPr>
          <w:attr w:name="ProductID" w:val="1991 г"/>
        </w:smartTagPr>
        <w:r w:rsidRPr="001D63D4">
          <w:rPr>
            <w:sz w:val="28"/>
            <w:szCs w:val="28"/>
          </w:rPr>
          <w:t>1991 г</w:t>
        </w:r>
      </w:smartTag>
      <w:r w:rsidRPr="001D63D4">
        <w:rPr>
          <w:sz w:val="28"/>
          <w:szCs w:val="28"/>
        </w:rPr>
        <w:t>. № 92.</w:t>
      </w:r>
    </w:p>
    <w:p w:rsidR="001D63D4" w:rsidRPr="001D63D4" w:rsidRDefault="001D63D4" w:rsidP="001D63D4">
      <w:pPr>
        <w:pStyle w:val="aff8"/>
        <w:spacing w:line="360" w:lineRule="auto"/>
        <w:ind w:firstLine="709"/>
        <w:rPr>
          <w:sz w:val="28"/>
          <w:szCs w:val="28"/>
        </w:rPr>
      </w:pPr>
      <w:r w:rsidRPr="001D63D4">
        <w:rPr>
          <w:sz w:val="28"/>
          <w:szCs w:val="28"/>
        </w:rPr>
        <w:t xml:space="preserve">Но трансформация современного российского государства по-новому ставит вопрос о сущности, задачах и направленности, ценностях социальной </w:t>
      </w:r>
      <w:r w:rsidRPr="001D63D4">
        <w:rPr>
          <w:sz w:val="28"/>
          <w:szCs w:val="28"/>
        </w:rPr>
        <w:lastRenderedPageBreak/>
        <w:t>работы и требует новых подходов к ее осмыслению.</w:t>
      </w:r>
    </w:p>
    <w:p w:rsidR="001D63D4" w:rsidRPr="001D63D4" w:rsidRDefault="001D63D4" w:rsidP="001D63D4">
      <w:pPr>
        <w:pStyle w:val="aff8"/>
        <w:spacing w:line="360" w:lineRule="auto"/>
        <w:ind w:firstLine="709"/>
        <w:rPr>
          <w:sz w:val="28"/>
          <w:szCs w:val="28"/>
        </w:rPr>
      </w:pPr>
      <w:r w:rsidRPr="001D63D4">
        <w:rPr>
          <w:sz w:val="28"/>
          <w:szCs w:val="28"/>
        </w:rPr>
        <w:t xml:space="preserve">Существует большое количество определений понятия «социальная работа», характеризующих социальную работу в узком и широком смыслах. В широком смысле она представляет собой «социальную деятельность общества по обеспечению социализации человека».  Главная ее цель  – достижение благополучия индивида и общества, </w:t>
      </w:r>
      <w:proofErr w:type="spellStart"/>
      <w:r w:rsidRPr="001D63D4">
        <w:rPr>
          <w:sz w:val="28"/>
          <w:szCs w:val="28"/>
        </w:rPr>
        <w:t>гуманизация</w:t>
      </w:r>
      <w:proofErr w:type="spellEnd"/>
      <w:r w:rsidRPr="001D63D4">
        <w:rPr>
          <w:sz w:val="28"/>
          <w:szCs w:val="28"/>
        </w:rPr>
        <w:t xml:space="preserve"> взаимоотношений индивида и общества, сопряжение их интересов, создание условий для их всестороннего развития. Исходя из узкого подхода к социальной работе, она представляет собой особый вид деятельности, связанный с оказанием помощи и поддержки </w:t>
      </w:r>
      <w:proofErr w:type="spellStart"/>
      <w:r w:rsidRPr="001D63D4">
        <w:rPr>
          <w:sz w:val="28"/>
          <w:szCs w:val="28"/>
        </w:rPr>
        <w:t>слабозащищенным</w:t>
      </w:r>
      <w:proofErr w:type="spellEnd"/>
      <w:r w:rsidRPr="001D63D4">
        <w:rPr>
          <w:sz w:val="28"/>
          <w:szCs w:val="28"/>
        </w:rPr>
        <w:t xml:space="preserve"> категориям населения, содействие человеку, оказавшемуся в трудной жизненной ситуации.</w:t>
      </w:r>
    </w:p>
    <w:p w:rsidR="001D63D4" w:rsidRPr="001D63D4" w:rsidRDefault="001D63D4" w:rsidP="001D63D4">
      <w:pPr>
        <w:pStyle w:val="aff8"/>
        <w:spacing w:line="360" w:lineRule="auto"/>
        <w:ind w:firstLine="709"/>
        <w:rPr>
          <w:rStyle w:val="FontStyle14"/>
          <w:rFonts w:ascii="Times New Roman" w:hAnsi="Times New Roman" w:cs="Times New Roman"/>
          <w:sz w:val="28"/>
          <w:szCs w:val="28"/>
        </w:rPr>
      </w:pPr>
      <w:proofErr w:type="gramStart"/>
      <w:r w:rsidRPr="001D63D4">
        <w:rPr>
          <w:sz w:val="28"/>
          <w:szCs w:val="28"/>
        </w:rPr>
        <w:t xml:space="preserve">Профессия «социальная работа» реализуется, в первую очередь, в системе социальной защиты населения, но востребована </w:t>
      </w:r>
      <w:r w:rsidRPr="001D63D4">
        <w:rPr>
          <w:rStyle w:val="FontStyle14"/>
          <w:rFonts w:ascii="Times New Roman" w:hAnsi="Times New Roman" w:cs="Times New Roman"/>
          <w:sz w:val="28"/>
          <w:szCs w:val="28"/>
        </w:rPr>
        <w:t>в государственных органах управления на различных уровнях власти, в государственных и негосударственных организациях, учреждениях сферы здравоохранения и образования, юстиции и внутренних дел, обороны и МЧС, в профильных подразделениях производственных организаций, в структурах социально-ориентированного бизнеса и общественных организациях.</w:t>
      </w:r>
      <w:proofErr w:type="gramEnd"/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1.2. </w:t>
      </w:r>
      <w:r w:rsidR="00E857D6" w:rsidRPr="009955F8">
        <w:rPr>
          <w:rFonts w:ascii="Times New Roman" w:hAnsi="Times New Roman"/>
        </w:rPr>
        <w:t xml:space="preserve">ВАЖНОСТЬ И ЗНАЧЕНИЕ НАСТОЯЩЕГО </w:t>
      </w:r>
      <w:r w:rsidR="00DE39D8" w:rsidRPr="009955F8">
        <w:rPr>
          <w:rFonts w:ascii="Times New Roman" w:hAnsi="Times New Roman"/>
        </w:rPr>
        <w:t>ДОКУМЕНТА</w:t>
      </w:r>
      <w:bookmarkEnd w:id="3"/>
    </w:p>
    <w:p w:rsidR="004254FE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признаёт авторское право </w:t>
      </w:r>
      <w:proofErr w:type="spellStart"/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proofErr w:type="spellEnd"/>
      <w:r w:rsidR="004254FE" w:rsidRPr="009955F8">
        <w:rPr>
          <w:rFonts w:ascii="Times New Roman" w:hAnsi="Times New Roman" w:cs="Times New Roman"/>
          <w:sz w:val="28"/>
          <w:szCs w:val="28"/>
        </w:rPr>
        <w:t xml:space="preserve">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(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также признаёт права интеллектуальной собственности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в отношении принципов, методов и процедур оценки.</w:t>
      </w:r>
      <w:proofErr w:type="gramEnd"/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Каждый эксперт и участник должен знать и понимать данное Техническое описание.</w:t>
      </w:r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  <w:caps/>
        </w:rPr>
      </w:pPr>
      <w:bookmarkStart w:id="4" w:name="_Toc489607681"/>
      <w:r>
        <w:rPr>
          <w:rFonts w:ascii="Times New Roman" w:hAnsi="Times New Roman"/>
          <w:caps/>
        </w:rPr>
        <w:lastRenderedPageBreak/>
        <w:t xml:space="preserve">1.3.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4"/>
    </w:p>
    <w:p w:rsidR="00DE39D8" w:rsidRPr="009955F8" w:rsidRDefault="00DE39D8" w:rsidP="00ED18F9">
      <w:pPr>
        <w:pStyle w:val="afc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DE39D8" w:rsidRPr="009955F8" w:rsidRDefault="00DE39D8" w:rsidP="00E265E4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WSR, Регламент проведения чемпионата;</w:t>
      </w:r>
    </w:p>
    <w:p w:rsidR="00DE39D8" w:rsidRPr="009955F8" w:rsidRDefault="00E857D6" w:rsidP="00E265E4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</w:t>
      </w:r>
      <w:r w:rsidR="00DE39D8" w:rsidRPr="009955F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E39D8" w:rsidRPr="009955F8">
        <w:rPr>
          <w:rFonts w:ascii="Times New Roman" w:hAnsi="Times New Roman" w:cs="Times New Roman"/>
          <w:sz w:val="28"/>
          <w:szCs w:val="28"/>
        </w:rPr>
        <w:t>онлайн-ресурсы</w:t>
      </w:r>
      <w:proofErr w:type="spellEnd"/>
      <w:r w:rsidR="00DE39D8" w:rsidRPr="009955F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DE39D8" w:rsidRPr="009955F8">
        <w:rPr>
          <w:rFonts w:ascii="Times New Roman" w:hAnsi="Times New Roman" w:cs="Times New Roman"/>
          <w:sz w:val="28"/>
          <w:szCs w:val="28"/>
        </w:rPr>
        <w:t>указанные</w:t>
      </w:r>
      <w:proofErr w:type="gramEnd"/>
      <w:r w:rsidR="00DE39D8" w:rsidRPr="009955F8">
        <w:rPr>
          <w:rFonts w:ascii="Times New Roman" w:hAnsi="Times New Roman" w:cs="Times New Roman"/>
          <w:sz w:val="28"/>
          <w:szCs w:val="28"/>
        </w:rPr>
        <w:t xml:space="preserve"> в данном документе.</w:t>
      </w:r>
    </w:p>
    <w:p w:rsidR="00E857D6" w:rsidRPr="009955F8" w:rsidRDefault="00E857D6" w:rsidP="00E265E4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9955F8">
        <w:rPr>
          <w:rFonts w:ascii="Times New Roman" w:hAnsi="Times New Roman" w:cs="Times New Roman"/>
          <w:sz w:val="28"/>
          <w:szCs w:val="28"/>
        </w:rPr>
        <w:t>, политика и нормативные положения</w:t>
      </w:r>
    </w:p>
    <w:p w:rsidR="00DE39D8" w:rsidRPr="009955F8" w:rsidRDefault="00DE39D8" w:rsidP="00E265E4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</w:rPr>
        <w:br w:type="page"/>
      </w:r>
      <w:bookmarkStart w:id="5" w:name="_Toc489607682"/>
      <w:r w:rsidRPr="009955F8">
        <w:rPr>
          <w:rFonts w:ascii="Times New Roman" w:hAnsi="Times New Roman"/>
          <w:sz w:val="34"/>
          <w:szCs w:val="34"/>
        </w:rPr>
        <w:lastRenderedPageBreak/>
        <w:t>2. СПЕЦИФИКАЦИЯ СТАНДАРТА WORLDSKILLS (</w:t>
      </w:r>
      <w:r w:rsidRPr="009955F8">
        <w:rPr>
          <w:rFonts w:ascii="Times New Roman" w:hAnsi="Times New Roman"/>
          <w:sz w:val="34"/>
          <w:szCs w:val="34"/>
          <w:lang w:val="en-US"/>
        </w:rPr>
        <w:t>WSSS</w:t>
      </w:r>
      <w:r w:rsidRPr="009955F8">
        <w:rPr>
          <w:rFonts w:ascii="Times New Roman" w:hAnsi="Times New Roman"/>
          <w:sz w:val="34"/>
          <w:szCs w:val="34"/>
        </w:rPr>
        <w:t>)</w:t>
      </w:r>
      <w:bookmarkEnd w:id="5"/>
    </w:p>
    <w:p w:rsidR="00DE39D8" w:rsidRPr="009955F8" w:rsidRDefault="00DE39D8" w:rsidP="00ED18F9">
      <w:pPr>
        <w:pStyle w:val="-2"/>
        <w:ind w:firstLine="709"/>
        <w:rPr>
          <w:rFonts w:ascii="Times New Roman" w:hAnsi="Times New Roman"/>
        </w:rPr>
      </w:pPr>
      <w:bookmarkStart w:id="6" w:name="_Toc489607683"/>
      <w:r w:rsidRPr="009955F8">
        <w:rPr>
          <w:rFonts w:ascii="Times New Roman" w:hAnsi="Times New Roman"/>
        </w:rPr>
        <w:t xml:space="preserve">2.1. </w:t>
      </w:r>
      <w:r w:rsidR="005C6A23" w:rsidRPr="009955F8">
        <w:rPr>
          <w:rFonts w:ascii="Times New Roman" w:hAnsi="Times New Roman"/>
        </w:rPr>
        <w:t>ОБЩИЕ СВЕДЕНИЯ О СПЕЦИФИКАЦИИ СТАНДАРТОВ WORLDSKILLS (WSSS)</w:t>
      </w:r>
      <w:bookmarkEnd w:id="6"/>
    </w:p>
    <w:p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</w:t>
      </w:r>
      <w:proofErr w:type="gramEnd"/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соревнования по компетенции является демонстрация лучших международных практик, как описано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той степени, в которой они могут быть реализованы. Таким образом,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мпетенции проверка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знаний и понимания осуществляется посредством оценки выполнения 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практической 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работы. Отдельных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теоретических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тестов на знание и понимание не предусмотрено.</w:t>
      </w:r>
    </w:p>
    <w:p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разделена на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четкие разделы с номерами и заголовками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Каждому разделу назначен процент относительной важности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 Сумма всех процентов относительной важности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составляет 100.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Они должны отражать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настолько всесторонне, насколько допускают ограничения соревнования по компетенции.</w:t>
      </w:r>
    </w:p>
    <w:p w:rsidR="00DE39D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Схема выставления оценок и конкурсное задание будут отражать распределение оценок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максимально возможной степени.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колебания в пределах 5% при условии, что они не исказят весовые коэффициенты, заданные условиями 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B0FEA" w:rsidRDefault="006B0FEA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/>
      </w:tblPr>
      <w:tblGrid>
        <w:gridCol w:w="520"/>
        <w:gridCol w:w="7878"/>
        <w:gridCol w:w="1457"/>
      </w:tblGrid>
      <w:tr w:rsidR="001D63D4" w:rsidRPr="00C3442E" w:rsidTr="001D63D4">
        <w:tc>
          <w:tcPr>
            <w:tcW w:w="8398" w:type="dxa"/>
            <w:gridSpan w:val="2"/>
            <w:shd w:val="clear" w:color="auto" w:fill="5B9BD5" w:themeFill="accent1"/>
          </w:tcPr>
          <w:p w:rsidR="001D63D4" w:rsidRPr="00C3442E" w:rsidRDefault="001D63D4" w:rsidP="001D63D4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C3442E"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Раздел</w:t>
            </w:r>
          </w:p>
        </w:tc>
        <w:tc>
          <w:tcPr>
            <w:tcW w:w="1457" w:type="dxa"/>
            <w:shd w:val="clear" w:color="auto" w:fill="5B9BD5" w:themeFill="accent1"/>
          </w:tcPr>
          <w:p w:rsidR="001D63D4" w:rsidRPr="00C3442E" w:rsidRDefault="001D63D4" w:rsidP="001D63D4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C3442E">
              <w:rPr>
                <w:b/>
                <w:bCs/>
                <w:color w:val="FFFFFF" w:themeColor="background1"/>
                <w:sz w:val="28"/>
                <w:szCs w:val="28"/>
              </w:rPr>
              <w:t>Важность</w:t>
            </w:r>
          </w:p>
          <w:p w:rsidR="001D63D4" w:rsidRPr="00C3442E" w:rsidRDefault="001D63D4" w:rsidP="001D63D4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C3442E">
              <w:rPr>
                <w:b/>
                <w:bCs/>
                <w:color w:val="FFFFFF" w:themeColor="background1"/>
                <w:sz w:val="28"/>
                <w:szCs w:val="28"/>
              </w:rPr>
              <w:t>(%)</w:t>
            </w:r>
          </w:p>
        </w:tc>
      </w:tr>
      <w:tr w:rsidR="001D63D4" w:rsidRPr="00C3442E" w:rsidTr="001D63D4">
        <w:tc>
          <w:tcPr>
            <w:tcW w:w="520" w:type="dxa"/>
            <w:shd w:val="clear" w:color="auto" w:fill="323E4F" w:themeFill="text2" w:themeFillShade="BF"/>
          </w:tcPr>
          <w:p w:rsidR="001D63D4" w:rsidRPr="00C3442E" w:rsidRDefault="001D63D4" w:rsidP="001D63D4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C3442E"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7878" w:type="dxa"/>
            <w:shd w:val="clear" w:color="auto" w:fill="323E4F" w:themeFill="text2" w:themeFillShade="BF"/>
          </w:tcPr>
          <w:p w:rsidR="001D63D4" w:rsidRPr="00C3442E" w:rsidRDefault="001D63D4" w:rsidP="001D63D4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Выявление нуждаемости в социальных услугах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1D63D4" w:rsidRPr="00C3442E" w:rsidRDefault="001D63D4" w:rsidP="001D63D4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C3442E">
              <w:rPr>
                <w:b/>
                <w:bCs/>
                <w:color w:val="FFFFFF" w:themeColor="background1"/>
                <w:sz w:val="28"/>
                <w:szCs w:val="28"/>
              </w:rPr>
              <w:t>30</w:t>
            </w:r>
          </w:p>
        </w:tc>
      </w:tr>
      <w:tr w:rsidR="001D63D4" w:rsidRPr="00C3442E" w:rsidTr="001D63D4">
        <w:tc>
          <w:tcPr>
            <w:tcW w:w="520" w:type="dxa"/>
          </w:tcPr>
          <w:p w:rsidR="001D63D4" w:rsidRPr="00C3442E" w:rsidRDefault="001D63D4" w:rsidP="001D63D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78" w:type="dxa"/>
          </w:tcPr>
          <w:p w:rsidR="001D63D4" w:rsidRPr="00C3442E" w:rsidRDefault="001D63D4" w:rsidP="001D63D4">
            <w:pPr>
              <w:rPr>
                <w:bCs/>
                <w:sz w:val="28"/>
                <w:szCs w:val="28"/>
              </w:rPr>
            </w:pPr>
            <w:r w:rsidRPr="00C3442E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1D63D4" w:rsidRPr="00C3442E" w:rsidRDefault="001D63D4" w:rsidP="00E265E4">
            <w:pPr>
              <w:pStyle w:val="aff1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3442E">
              <w:rPr>
                <w:rFonts w:ascii="Times New Roman" w:eastAsia="Times New Roman" w:hAnsi="Times New Roman"/>
                <w:sz w:val="28"/>
                <w:szCs w:val="28"/>
              </w:rPr>
              <w:t>основы комплексных подходов к оценке потребностей граждан в предоставлении социальных услуг, социального сопровождения, мер социальной поддержки и государственной социальной помощи</w:t>
            </w:r>
          </w:p>
          <w:p w:rsidR="001D63D4" w:rsidRPr="00C3442E" w:rsidRDefault="001D63D4" w:rsidP="00E265E4">
            <w:pPr>
              <w:pStyle w:val="aff1"/>
              <w:numPr>
                <w:ilvl w:val="0"/>
                <w:numId w:val="11"/>
              </w:numPr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C3442E">
              <w:rPr>
                <w:rFonts w:ascii="Times New Roman" w:eastAsia="Times New Roman" w:hAnsi="Times New Roman"/>
                <w:sz w:val="28"/>
                <w:szCs w:val="28"/>
              </w:rPr>
              <w:t>методы диагностики причин, ухудшающих условия жизнедеятельности граждан, снижающих их возможности самостоятельно обеспечивать свои основные жизненные потребности</w:t>
            </w:r>
            <w:r w:rsidRPr="00C3442E">
              <w:rPr>
                <w:bCs/>
                <w:sz w:val="28"/>
                <w:szCs w:val="28"/>
              </w:rPr>
              <w:t xml:space="preserve"> </w:t>
            </w:r>
          </w:p>
          <w:p w:rsidR="001D63D4" w:rsidRPr="00C3442E" w:rsidRDefault="001D63D4" w:rsidP="00E265E4">
            <w:pPr>
              <w:pStyle w:val="ConsPlusNormal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  <w:r w:rsidRPr="00C3442E">
              <w:rPr>
                <w:rFonts w:ascii="Times New Roman" w:hAnsi="Times New Roman" w:cs="Times New Roman"/>
                <w:sz w:val="28"/>
                <w:szCs w:val="28"/>
              </w:rPr>
              <w:t>основные методы, способы и средства получения и переработки информации, навыки работы с компьютером</w:t>
            </w:r>
          </w:p>
          <w:p w:rsidR="001D63D4" w:rsidRPr="00C3442E" w:rsidRDefault="001D63D4" w:rsidP="00E265E4">
            <w:pPr>
              <w:pStyle w:val="ConsPlusNormal"/>
              <w:numPr>
                <w:ilvl w:val="0"/>
                <w:numId w:val="10"/>
              </w:numPr>
              <w:jc w:val="both"/>
              <w:rPr>
                <w:bCs/>
                <w:sz w:val="28"/>
                <w:szCs w:val="28"/>
              </w:rPr>
            </w:pPr>
            <w:r w:rsidRPr="00C3442E">
              <w:rPr>
                <w:rFonts w:ascii="Times New Roman" w:hAnsi="Times New Roman" w:cs="Times New Roman"/>
                <w:sz w:val="28"/>
                <w:szCs w:val="28"/>
              </w:rPr>
              <w:t>основные требования к формированию отчетов о результатах деятельности</w:t>
            </w:r>
          </w:p>
        </w:tc>
        <w:tc>
          <w:tcPr>
            <w:tcW w:w="1457" w:type="dxa"/>
          </w:tcPr>
          <w:p w:rsidR="001D63D4" w:rsidRPr="00C3442E" w:rsidRDefault="001D63D4" w:rsidP="001D63D4">
            <w:pPr>
              <w:rPr>
                <w:b/>
                <w:bCs/>
                <w:sz w:val="28"/>
                <w:szCs w:val="28"/>
              </w:rPr>
            </w:pPr>
          </w:p>
        </w:tc>
      </w:tr>
      <w:tr w:rsidR="001D63D4" w:rsidRPr="00C3442E" w:rsidTr="001D63D4">
        <w:tc>
          <w:tcPr>
            <w:tcW w:w="520" w:type="dxa"/>
          </w:tcPr>
          <w:p w:rsidR="001D63D4" w:rsidRPr="00C3442E" w:rsidRDefault="001D63D4" w:rsidP="001D63D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78" w:type="dxa"/>
          </w:tcPr>
          <w:p w:rsidR="001D63D4" w:rsidRPr="00C3442E" w:rsidRDefault="001D63D4" w:rsidP="001D63D4">
            <w:pPr>
              <w:rPr>
                <w:bCs/>
                <w:sz w:val="28"/>
                <w:szCs w:val="28"/>
              </w:rPr>
            </w:pPr>
            <w:r w:rsidRPr="00C3442E">
              <w:rPr>
                <w:bCs/>
                <w:sz w:val="28"/>
                <w:szCs w:val="28"/>
              </w:rPr>
              <w:t>Специалист должен уметь:</w:t>
            </w:r>
          </w:p>
          <w:p w:rsidR="001D63D4" w:rsidRPr="00C3442E" w:rsidRDefault="001D63D4" w:rsidP="00E265E4">
            <w:pPr>
              <w:pStyle w:val="aff1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3442E">
              <w:rPr>
                <w:rFonts w:ascii="Times New Roman" w:eastAsia="Times New Roman" w:hAnsi="Times New Roman"/>
                <w:sz w:val="28"/>
                <w:szCs w:val="28"/>
              </w:rPr>
              <w:t>проводить анализ условий жизнедеятельности гражданина, определять причины, способные привести их в положение, представляющее опасность для жизни и (или) здоровья</w:t>
            </w:r>
          </w:p>
          <w:p w:rsidR="001D63D4" w:rsidRPr="00C3442E" w:rsidRDefault="001D63D4" w:rsidP="00E265E4">
            <w:pPr>
              <w:pStyle w:val="aff1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442E">
              <w:rPr>
                <w:rFonts w:ascii="Times New Roman" w:eastAsia="Times New Roman" w:hAnsi="Times New Roman"/>
                <w:sz w:val="28"/>
                <w:szCs w:val="28"/>
              </w:rPr>
              <w:t>обобщать, систематизировать и оценивать информацию, касающуюся обстоятельств, которые ухудшают или могут ухудшить условия жизнедеятельности граждан и методов их преодоления</w:t>
            </w:r>
          </w:p>
          <w:p w:rsidR="001D63D4" w:rsidRPr="00C3442E" w:rsidRDefault="001D63D4" w:rsidP="00E265E4">
            <w:pPr>
              <w:pStyle w:val="aff1"/>
              <w:numPr>
                <w:ilvl w:val="0"/>
                <w:numId w:val="10"/>
              </w:numPr>
              <w:suppressAutoHyphens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442E">
              <w:rPr>
                <w:rFonts w:ascii="Times New Roman" w:eastAsia="Times New Roman" w:hAnsi="Times New Roman"/>
                <w:sz w:val="28"/>
                <w:szCs w:val="28"/>
              </w:rPr>
              <w:t>выявлять и оценивать потребности граждан в социальном обслуживании</w:t>
            </w:r>
          </w:p>
          <w:p w:rsidR="001D63D4" w:rsidRPr="00C3442E" w:rsidRDefault="001D63D4" w:rsidP="00E265E4">
            <w:pPr>
              <w:pStyle w:val="ConsPlusNormal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42E">
              <w:rPr>
                <w:rFonts w:ascii="Times New Roman" w:hAnsi="Times New Roman" w:cs="Times New Roman"/>
                <w:sz w:val="28"/>
                <w:szCs w:val="28"/>
              </w:rPr>
              <w:t xml:space="preserve">создавать аналитические отчеты </w:t>
            </w:r>
          </w:p>
          <w:p w:rsidR="001D63D4" w:rsidRPr="00C3442E" w:rsidRDefault="001D63D4" w:rsidP="001D63D4">
            <w:pPr>
              <w:pStyle w:val="ConsPlusNormal"/>
              <w:ind w:left="72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457" w:type="dxa"/>
          </w:tcPr>
          <w:p w:rsidR="001D63D4" w:rsidRPr="00C3442E" w:rsidRDefault="001D63D4" w:rsidP="001D63D4">
            <w:pPr>
              <w:rPr>
                <w:b/>
                <w:bCs/>
                <w:sz w:val="28"/>
                <w:szCs w:val="28"/>
              </w:rPr>
            </w:pPr>
          </w:p>
        </w:tc>
      </w:tr>
      <w:tr w:rsidR="001D63D4" w:rsidRPr="00C3442E" w:rsidTr="001D63D4">
        <w:tc>
          <w:tcPr>
            <w:tcW w:w="520" w:type="dxa"/>
            <w:shd w:val="clear" w:color="auto" w:fill="323E4F" w:themeFill="text2" w:themeFillShade="BF"/>
          </w:tcPr>
          <w:p w:rsidR="001D63D4" w:rsidRPr="00C3442E" w:rsidRDefault="001D63D4" w:rsidP="001D63D4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C3442E">
              <w:rPr>
                <w:b/>
                <w:bCs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7878" w:type="dxa"/>
            <w:shd w:val="clear" w:color="auto" w:fill="323E4F" w:themeFill="text2" w:themeFillShade="BF"/>
          </w:tcPr>
          <w:p w:rsidR="001D63D4" w:rsidRPr="00C3442E" w:rsidRDefault="001D63D4" w:rsidP="001D63D4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Организация работы с клиентом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1D63D4" w:rsidRPr="00C3442E" w:rsidRDefault="001D63D4" w:rsidP="001D63D4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C3442E">
              <w:rPr>
                <w:b/>
                <w:bCs/>
                <w:color w:val="FFFFFF" w:themeColor="background1"/>
                <w:sz w:val="28"/>
                <w:szCs w:val="28"/>
              </w:rPr>
              <w:t>20</w:t>
            </w:r>
          </w:p>
        </w:tc>
      </w:tr>
      <w:tr w:rsidR="001D63D4" w:rsidRPr="00C3442E" w:rsidTr="001D63D4">
        <w:tc>
          <w:tcPr>
            <w:tcW w:w="520" w:type="dxa"/>
          </w:tcPr>
          <w:p w:rsidR="001D63D4" w:rsidRPr="00C3442E" w:rsidRDefault="001D63D4" w:rsidP="001D63D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78" w:type="dxa"/>
          </w:tcPr>
          <w:p w:rsidR="001D63D4" w:rsidRPr="00C3442E" w:rsidRDefault="001D63D4" w:rsidP="001D63D4">
            <w:pPr>
              <w:rPr>
                <w:bCs/>
                <w:sz w:val="28"/>
                <w:szCs w:val="28"/>
              </w:rPr>
            </w:pPr>
            <w:r w:rsidRPr="00C3442E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1D63D4" w:rsidRPr="00C3442E" w:rsidRDefault="001D63D4" w:rsidP="00E265E4">
            <w:pPr>
              <w:pStyle w:val="aff1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442E">
              <w:rPr>
                <w:rFonts w:ascii="Times New Roman" w:eastAsia="Times New Roman" w:hAnsi="Times New Roman"/>
                <w:sz w:val="28"/>
                <w:szCs w:val="28"/>
              </w:rPr>
              <w:t>нормативные правовые акты в сфере социальной защиты населения и социального обслуживания граждан</w:t>
            </w:r>
          </w:p>
          <w:p w:rsidR="001D63D4" w:rsidRPr="00C3442E" w:rsidRDefault="001D63D4" w:rsidP="00E265E4">
            <w:pPr>
              <w:pStyle w:val="aff1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442E">
              <w:rPr>
                <w:rFonts w:ascii="Times New Roman" w:eastAsia="Times New Roman" w:hAnsi="Times New Roman"/>
                <w:sz w:val="28"/>
                <w:szCs w:val="28"/>
              </w:rPr>
              <w:t>виды, структуру и содержание документов, необходимых для оказания социальных услуг</w:t>
            </w:r>
          </w:p>
          <w:p w:rsidR="001D63D4" w:rsidRPr="00C3442E" w:rsidRDefault="001D63D4" w:rsidP="00E265E4">
            <w:pPr>
              <w:pStyle w:val="aff1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3442E">
              <w:rPr>
                <w:rFonts w:ascii="Times New Roman" w:eastAsia="Times New Roman" w:hAnsi="Times New Roman"/>
                <w:sz w:val="28"/>
                <w:szCs w:val="28"/>
              </w:rPr>
              <w:t xml:space="preserve">порядок признания гражданина </w:t>
            </w:r>
            <w:proofErr w:type="gramStart"/>
            <w:r w:rsidRPr="00C3442E">
              <w:rPr>
                <w:rFonts w:ascii="Times New Roman" w:eastAsia="Times New Roman" w:hAnsi="Times New Roman"/>
                <w:sz w:val="28"/>
                <w:szCs w:val="28"/>
              </w:rPr>
              <w:t>нуждающимся</w:t>
            </w:r>
            <w:proofErr w:type="gramEnd"/>
            <w:r w:rsidRPr="00C3442E">
              <w:rPr>
                <w:rFonts w:ascii="Times New Roman" w:eastAsia="Times New Roman" w:hAnsi="Times New Roman"/>
                <w:sz w:val="28"/>
                <w:szCs w:val="28"/>
              </w:rPr>
              <w:t xml:space="preserve"> в социальном обслуживании, определения индивидуальной потребности в социальных услугах, составления индивидуальных программ предоставления социальных услу</w:t>
            </w:r>
            <w:r w:rsidRPr="00C3442E">
              <w:rPr>
                <w:rFonts w:ascii="Times New Roman" w:eastAsia="Times New Roman" w:hAnsi="Times New Roman"/>
                <w:bCs/>
                <w:sz w:val="28"/>
                <w:szCs w:val="28"/>
              </w:rPr>
              <w:t>г</w:t>
            </w:r>
            <w:r w:rsidRPr="00C3442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1D63D4" w:rsidRPr="00C3442E" w:rsidRDefault="001D63D4" w:rsidP="00E265E4">
            <w:pPr>
              <w:pStyle w:val="aff1"/>
              <w:numPr>
                <w:ilvl w:val="0"/>
                <w:numId w:val="12"/>
              </w:numPr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C3442E">
              <w:rPr>
                <w:rFonts w:ascii="Times New Roman" w:hAnsi="Times New Roman"/>
                <w:sz w:val="28"/>
                <w:szCs w:val="28"/>
              </w:rPr>
              <w:t xml:space="preserve">инфраструктуру предоставления социальных услуг в муниципальном образовании, ресурсы местного </w:t>
            </w:r>
            <w:r w:rsidRPr="00C3442E">
              <w:rPr>
                <w:rFonts w:ascii="Times New Roman" w:hAnsi="Times New Roman"/>
                <w:sz w:val="28"/>
                <w:szCs w:val="28"/>
              </w:rPr>
              <w:lastRenderedPageBreak/>
              <w:t>сообщества</w:t>
            </w:r>
          </w:p>
        </w:tc>
        <w:tc>
          <w:tcPr>
            <w:tcW w:w="1457" w:type="dxa"/>
          </w:tcPr>
          <w:p w:rsidR="001D63D4" w:rsidRPr="00C3442E" w:rsidRDefault="001D63D4" w:rsidP="001D63D4">
            <w:pPr>
              <w:rPr>
                <w:b/>
                <w:bCs/>
                <w:sz w:val="28"/>
                <w:szCs w:val="28"/>
              </w:rPr>
            </w:pPr>
          </w:p>
        </w:tc>
      </w:tr>
      <w:tr w:rsidR="001D63D4" w:rsidRPr="00C3442E" w:rsidTr="001D63D4">
        <w:tc>
          <w:tcPr>
            <w:tcW w:w="520" w:type="dxa"/>
          </w:tcPr>
          <w:p w:rsidR="001D63D4" w:rsidRPr="00C3442E" w:rsidRDefault="001D63D4" w:rsidP="001D63D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78" w:type="dxa"/>
          </w:tcPr>
          <w:p w:rsidR="001D63D4" w:rsidRPr="00C3442E" w:rsidRDefault="001D63D4" w:rsidP="001D63D4">
            <w:pPr>
              <w:rPr>
                <w:bCs/>
                <w:sz w:val="28"/>
                <w:szCs w:val="28"/>
              </w:rPr>
            </w:pPr>
            <w:r w:rsidRPr="00C3442E">
              <w:rPr>
                <w:bCs/>
                <w:sz w:val="28"/>
                <w:szCs w:val="28"/>
              </w:rPr>
              <w:t>Специалист должен уметь:</w:t>
            </w:r>
          </w:p>
          <w:p w:rsidR="001D63D4" w:rsidRPr="00C919FC" w:rsidRDefault="001D63D4" w:rsidP="00E265E4">
            <w:pPr>
              <w:pStyle w:val="aff1"/>
              <w:numPr>
                <w:ilvl w:val="0"/>
                <w:numId w:val="13"/>
              </w:numPr>
              <w:suppressAutoHyphens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19FC">
              <w:rPr>
                <w:rFonts w:ascii="Times New Roman" w:eastAsia="Times New Roman" w:hAnsi="Times New Roman"/>
                <w:sz w:val="28"/>
                <w:szCs w:val="28"/>
              </w:rPr>
              <w:t xml:space="preserve">оформлять документацию, необходимую для предоставления социальных услуг </w:t>
            </w:r>
          </w:p>
          <w:p w:rsidR="001D63D4" w:rsidRPr="00C3442E" w:rsidRDefault="001D63D4" w:rsidP="00E265E4">
            <w:pPr>
              <w:pStyle w:val="aff1"/>
              <w:numPr>
                <w:ilvl w:val="0"/>
                <w:numId w:val="13"/>
              </w:numPr>
              <w:suppressAutoHyphens/>
              <w:adjustRightInd w:val="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C919FC">
              <w:rPr>
                <w:rFonts w:ascii="Times New Roman" w:hAnsi="Times New Roman"/>
                <w:sz w:val="28"/>
                <w:szCs w:val="28"/>
              </w:rPr>
              <w:t>оценивать обстоятельства, которые ухудшают или могут ухудшить условия жизнедеятельности граждан</w:t>
            </w:r>
            <w:r w:rsidRPr="00C919FC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</w:p>
          <w:p w:rsidR="001D63D4" w:rsidRPr="00C3442E" w:rsidRDefault="001D63D4" w:rsidP="00E265E4">
            <w:pPr>
              <w:pStyle w:val="aff1"/>
              <w:numPr>
                <w:ilvl w:val="0"/>
                <w:numId w:val="13"/>
              </w:numPr>
              <w:suppressAutoHyphens/>
              <w:adjustRightInd w:val="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C3442E">
              <w:rPr>
                <w:rFonts w:ascii="Times New Roman" w:hAnsi="Times New Roman"/>
                <w:sz w:val="28"/>
                <w:szCs w:val="28"/>
              </w:rPr>
              <w:t xml:space="preserve">определять индивидуальные потребности граждан с целью постановки социального диагноза и разработки индивидуальных программ предоставления социальных услуг </w:t>
            </w:r>
          </w:p>
        </w:tc>
        <w:tc>
          <w:tcPr>
            <w:tcW w:w="1457" w:type="dxa"/>
          </w:tcPr>
          <w:p w:rsidR="001D63D4" w:rsidRPr="00C3442E" w:rsidRDefault="001D63D4" w:rsidP="001D63D4">
            <w:pPr>
              <w:rPr>
                <w:b/>
                <w:bCs/>
                <w:sz w:val="28"/>
                <w:szCs w:val="28"/>
              </w:rPr>
            </w:pPr>
          </w:p>
        </w:tc>
      </w:tr>
      <w:tr w:rsidR="001D63D4" w:rsidRPr="00C3442E" w:rsidTr="001D63D4">
        <w:tc>
          <w:tcPr>
            <w:tcW w:w="520" w:type="dxa"/>
            <w:shd w:val="clear" w:color="auto" w:fill="323E4F" w:themeFill="text2" w:themeFillShade="BF"/>
          </w:tcPr>
          <w:p w:rsidR="001D63D4" w:rsidRPr="00C3442E" w:rsidRDefault="001D63D4" w:rsidP="001D63D4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C3442E">
              <w:rPr>
                <w:b/>
                <w:bCs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7878" w:type="dxa"/>
            <w:shd w:val="clear" w:color="auto" w:fill="323E4F" w:themeFill="text2" w:themeFillShade="BF"/>
          </w:tcPr>
          <w:p w:rsidR="001D63D4" w:rsidRPr="00C3442E" w:rsidRDefault="001D63D4" w:rsidP="001D63D4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 xml:space="preserve">Профессиональная коммуникация 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1D63D4" w:rsidRPr="00C3442E" w:rsidRDefault="001D63D4" w:rsidP="001D63D4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C3442E">
              <w:rPr>
                <w:b/>
                <w:bCs/>
                <w:color w:val="FFFFFF" w:themeColor="background1"/>
                <w:sz w:val="28"/>
                <w:szCs w:val="28"/>
              </w:rPr>
              <w:t>30</w:t>
            </w:r>
          </w:p>
        </w:tc>
      </w:tr>
      <w:tr w:rsidR="001D63D4" w:rsidRPr="00C3442E" w:rsidTr="001D63D4">
        <w:tc>
          <w:tcPr>
            <w:tcW w:w="520" w:type="dxa"/>
          </w:tcPr>
          <w:p w:rsidR="001D63D4" w:rsidRPr="00C3442E" w:rsidRDefault="001D63D4" w:rsidP="001D63D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78" w:type="dxa"/>
          </w:tcPr>
          <w:p w:rsidR="001D63D4" w:rsidRPr="00C3442E" w:rsidRDefault="001D63D4" w:rsidP="001D63D4">
            <w:pPr>
              <w:rPr>
                <w:bCs/>
                <w:sz w:val="28"/>
                <w:szCs w:val="28"/>
              </w:rPr>
            </w:pPr>
            <w:r w:rsidRPr="00C3442E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1D63D4" w:rsidRPr="00C3442E" w:rsidRDefault="001D63D4" w:rsidP="00E265E4">
            <w:pPr>
              <w:pStyle w:val="aff1"/>
              <w:numPr>
                <w:ilvl w:val="0"/>
                <w:numId w:val="1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442E">
              <w:rPr>
                <w:rFonts w:ascii="Times New Roman" w:eastAsia="Times New Roman" w:hAnsi="Times New Roman"/>
                <w:sz w:val="28"/>
                <w:szCs w:val="28"/>
              </w:rPr>
              <w:t>психологические и социально-педагогические основы социальной работы</w:t>
            </w:r>
          </w:p>
          <w:p w:rsidR="001D63D4" w:rsidRPr="00C3442E" w:rsidRDefault="001D63D4" w:rsidP="00E265E4">
            <w:pPr>
              <w:pStyle w:val="aff1"/>
              <w:widowControl w:val="0"/>
              <w:numPr>
                <w:ilvl w:val="0"/>
                <w:numId w:val="14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3442E">
              <w:rPr>
                <w:rFonts w:ascii="Times New Roman" w:eastAsia="Times New Roman" w:hAnsi="Times New Roman"/>
                <w:sz w:val="28"/>
                <w:szCs w:val="28"/>
              </w:rPr>
              <w:t>технологии социальной работы</w:t>
            </w:r>
          </w:p>
          <w:p w:rsidR="001D63D4" w:rsidRPr="00C3442E" w:rsidRDefault="001D63D4" w:rsidP="00E265E4">
            <w:pPr>
              <w:pStyle w:val="aff1"/>
              <w:numPr>
                <w:ilvl w:val="0"/>
                <w:numId w:val="14"/>
              </w:numPr>
              <w:suppressAutoHyphens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3442E">
              <w:rPr>
                <w:rFonts w:ascii="Times New Roman" w:hAnsi="Times New Roman"/>
                <w:bCs/>
                <w:sz w:val="28"/>
                <w:szCs w:val="28"/>
              </w:rPr>
              <w:t>методику проведения беседы</w:t>
            </w:r>
          </w:p>
          <w:p w:rsidR="001D63D4" w:rsidRPr="00377D49" w:rsidRDefault="001D63D4" w:rsidP="00E265E4">
            <w:pPr>
              <w:pStyle w:val="aff1"/>
              <w:numPr>
                <w:ilvl w:val="0"/>
                <w:numId w:val="14"/>
              </w:numPr>
              <w:suppressAutoHyphens/>
              <w:adjustRightInd w:val="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 w:rsidRPr="00C3442E">
              <w:rPr>
                <w:rFonts w:ascii="Times New Roman" w:eastAsia="Times New Roman" w:hAnsi="Times New Roman"/>
                <w:sz w:val="28"/>
                <w:szCs w:val="28"/>
              </w:rPr>
              <w:t>мотивационные технологии в социальной работе и технологии активизации личностных ресурсов и ресурсов социального окружения</w:t>
            </w:r>
          </w:p>
          <w:p w:rsidR="001D63D4" w:rsidRPr="00C3442E" w:rsidRDefault="001D63D4" w:rsidP="00E265E4">
            <w:pPr>
              <w:pStyle w:val="aff1"/>
              <w:numPr>
                <w:ilvl w:val="0"/>
                <w:numId w:val="14"/>
              </w:numPr>
              <w:suppressAutoHyphens/>
              <w:adjustRightInd w:val="0"/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особенности целевых групп получателей социальных услуг</w:t>
            </w:r>
          </w:p>
        </w:tc>
        <w:tc>
          <w:tcPr>
            <w:tcW w:w="1457" w:type="dxa"/>
          </w:tcPr>
          <w:p w:rsidR="001D63D4" w:rsidRPr="00C3442E" w:rsidRDefault="001D63D4" w:rsidP="001D63D4">
            <w:pPr>
              <w:rPr>
                <w:b/>
                <w:bCs/>
                <w:sz w:val="28"/>
                <w:szCs w:val="28"/>
              </w:rPr>
            </w:pPr>
          </w:p>
        </w:tc>
      </w:tr>
      <w:tr w:rsidR="001D63D4" w:rsidRPr="00C3442E" w:rsidTr="001D63D4">
        <w:tc>
          <w:tcPr>
            <w:tcW w:w="520" w:type="dxa"/>
          </w:tcPr>
          <w:p w:rsidR="001D63D4" w:rsidRPr="00C3442E" w:rsidRDefault="001D63D4" w:rsidP="001D63D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78" w:type="dxa"/>
          </w:tcPr>
          <w:p w:rsidR="001D63D4" w:rsidRPr="00C3442E" w:rsidRDefault="001D63D4" w:rsidP="001D63D4">
            <w:pPr>
              <w:rPr>
                <w:bCs/>
                <w:sz w:val="28"/>
                <w:szCs w:val="28"/>
              </w:rPr>
            </w:pPr>
            <w:r w:rsidRPr="00C3442E">
              <w:rPr>
                <w:bCs/>
                <w:sz w:val="28"/>
                <w:szCs w:val="28"/>
              </w:rPr>
              <w:t>Специалист должен уметь:</w:t>
            </w:r>
          </w:p>
          <w:p w:rsidR="001D63D4" w:rsidRPr="00C3442E" w:rsidRDefault="001D63D4" w:rsidP="00E265E4">
            <w:pPr>
              <w:pStyle w:val="aff1"/>
              <w:numPr>
                <w:ilvl w:val="0"/>
                <w:numId w:val="15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442E">
              <w:rPr>
                <w:rFonts w:ascii="Times New Roman" w:eastAsia="Times New Roman" w:hAnsi="Times New Roman"/>
                <w:sz w:val="28"/>
                <w:szCs w:val="28"/>
              </w:rPr>
              <w:t>разрабатывать план проведения мероприятий с гражданами</w:t>
            </w:r>
          </w:p>
          <w:p w:rsidR="001D63D4" w:rsidRDefault="001D63D4" w:rsidP="00E265E4">
            <w:pPr>
              <w:pStyle w:val="aff1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442E">
              <w:rPr>
                <w:rFonts w:ascii="Times New Roman" w:eastAsia="Times New Roman" w:hAnsi="Times New Roman"/>
                <w:sz w:val="28"/>
                <w:szCs w:val="28"/>
              </w:rPr>
              <w:t xml:space="preserve">использовать основы правовых знаний </w:t>
            </w:r>
          </w:p>
          <w:p w:rsidR="001D63D4" w:rsidRPr="00C3442E" w:rsidRDefault="001D63D4" w:rsidP="00E265E4">
            <w:pPr>
              <w:pStyle w:val="aff1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использовать навыки профессиональной коммуникации</w:t>
            </w:r>
          </w:p>
          <w:p w:rsidR="001D63D4" w:rsidRPr="00C3442E" w:rsidRDefault="001D63D4" w:rsidP="00E265E4">
            <w:pPr>
              <w:pStyle w:val="ConsPlusNormal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442E">
              <w:rPr>
                <w:rFonts w:ascii="Times New Roman" w:hAnsi="Times New Roman" w:cs="Times New Roman"/>
                <w:sz w:val="28"/>
                <w:szCs w:val="28"/>
              </w:rPr>
              <w:t>использовать информационные технологии для  получения, анализа и графического представления данных, в том числе с использованием информационно-коммуникационной сети «Интернет»</w:t>
            </w:r>
          </w:p>
          <w:p w:rsidR="001D63D4" w:rsidRPr="00C3442E" w:rsidRDefault="001D63D4" w:rsidP="00E265E4">
            <w:pPr>
              <w:pStyle w:val="aff1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3442E">
              <w:rPr>
                <w:rFonts w:ascii="Times New Roman" w:eastAsia="Times New Roman" w:hAnsi="Times New Roman"/>
                <w:bCs/>
                <w:sz w:val="28"/>
                <w:szCs w:val="28"/>
              </w:rPr>
              <w:t>представлять информацию в форме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публичного выступления и тезисов</w:t>
            </w:r>
          </w:p>
        </w:tc>
        <w:tc>
          <w:tcPr>
            <w:tcW w:w="1457" w:type="dxa"/>
          </w:tcPr>
          <w:p w:rsidR="001D63D4" w:rsidRPr="00C3442E" w:rsidRDefault="001D63D4" w:rsidP="001D63D4">
            <w:pPr>
              <w:rPr>
                <w:b/>
                <w:bCs/>
                <w:sz w:val="28"/>
                <w:szCs w:val="28"/>
              </w:rPr>
            </w:pPr>
          </w:p>
        </w:tc>
      </w:tr>
      <w:tr w:rsidR="001D63D4" w:rsidRPr="00C3442E" w:rsidTr="001D63D4">
        <w:tc>
          <w:tcPr>
            <w:tcW w:w="520" w:type="dxa"/>
            <w:shd w:val="clear" w:color="auto" w:fill="323E4F" w:themeFill="text2" w:themeFillShade="BF"/>
          </w:tcPr>
          <w:p w:rsidR="001D63D4" w:rsidRPr="00E80B0C" w:rsidRDefault="001D63D4" w:rsidP="001D63D4">
            <w:pPr>
              <w:rPr>
                <w:b/>
                <w:bCs/>
                <w:color w:val="FFFFFF" w:themeColor="background1"/>
                <w:sz w:val="28"/>
                <w:szCs w:val="28"/>
                <w:lang w:val="en-US"/>
              </w:rPr>
            </w:pPr>
            <w:r w:rsidRPr="00C3442E">
              <w:rPr>
                <w:b/>
                <w:bCs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7878" w:type="dxa"/>
            <w:shd w:val="clear" w:color="auto" w:fill="323E4F" w:themeFill="text2" w:themeFillShade="BF"/>
          </w:tcPr>
          <w:p w:rsidR="001D63D4" w:rsidRPr="00C3442E" w:rsidRDefault="001D63D4" w:rsidP="001D63D4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Использование технологий социальной работы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1D63D4" w:rsidRPr="00C3442E" w:rsidRDefault="001D63D4" w:rsidP="001D63D4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C3442E">
              <w:rPr>
                <w:b/>
                <w:bCs/>
                <w:color w:val="FFFFFF" w:themeColor="background1"/>
                <w:sz w:val="28"/>
                <w:szCs w:val="28"/>
              </w:rPr>
              <w:t>20</w:t>
            </w:r>
          </w:p>
        </w:tc>
      </w:tr>
      <w:tr w:rsidR="001D63D4" w:rsidRPr="00C3442E" w:rsidTr="001D63D4">
        <w:tc>
          <w:tcPr>
            <w:tcW w:w="520" w:type="dxa"/>
          </w:tcPr>
          <w:p w:rsidR="001D63D4" w:rsidRPr="00C3442E" w:rsidRDefault="001D63D4" w:rsidP="001D63D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78" w:type="dxa"/>
          </w:tcPr>
          <w:p w:rsidR="001D63D4" w:rsidRPr="00C3442E" w:rsidRDefault="001D63D4" w:rsidP="001D63D4">
            <w:pPr>
              <w:rPr>
                <w:bCs/>
                <w:sz w:val="28"/>
                <w:szCs w:val="28"/>
              </w:rPr>
            </w:pPr>
            <w:r w:rsidRPr="00C3442E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1D63D4" w:rsidRPr="00C3442E" w:rsidRDefault="001D63D4" w:rsidP="00E265E4">
            <w:pPr>
              <w:pStyle w:val="aff1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3442E">
              <w:rPr>
                <w:rFonts w:ascii="Times New Roman" w:eastAsia="Times New Roman" w:hAnsi="Times New Roman"/>
                <w:sz w:val="28"/>
                <w:szCs w:val="28"/>
              </w:rPr>
              <w:t>порядки предоставления социальных услуг</w:t>
            </w:r>
          </w:p>
          <w:p w:rsidR="001D63D4" w:rsidRPr="00C3442E" w:rsidRDefault="001D63D4" w:rsidP="00E265E4">
            <w:pPr>
              <w:pStyle w:val="aff1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3442E">
              <w:rPr>
                <w:rFonts w:ascii="Times New Roman" w:eastAsia="Times New Roman" w:hAnsi="Times New Roman"/>
                <w:sz w:val="28"/>
                <w:szCs w:val="28"/>
              </w:rPr>
              <w:t>цели, задачи и функции организаций социального обслуживания, различных поставщиков социальных услуг</w:t>
            </w:r>
          </w:p>
          <w:p w:rsidR="001D63D4" w:rsidRPr="00C3442E" w:rsidRDefault="001D63D4" w:rsidP="00E265E4">
            <w:pPr>
              <w:pStyle w:val="aff1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3442E">
              <w:rPr>
                <w:rFonts w:ascii="Times New Roman" w:eastAsia="Times New Roman" w:hAnsi="Times New Roman"/>
                <w:sz w:val="28"/>
                <w:szCs w:val="28"/>
              </w:rPr>
              <w:t>основные социально-психологические особенности получателей социальных услуг и типологию их проблем</w:t>
            </w:r>
          </w:p>
          <w:p w:rsidR="001D63D4" w:rsidRPr="00C3442E" w:rsidRDefault="001D63D4" w:rsidP="00E265E4">
            <w:pPr>
              <w:pStyle w:val="aff1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3442E">
              <w:rPr>
                <w:rFonts w:ascii="Times New Roman" w:eastAsia="Times New Roman" w:hAnsi="Times New Roman"/>
                <w:sz w:val="28"/>
                <w:szCs w:val="28"/>
              </w:rPr>
              <w:t xml:space="preserve">виды, структуру и содержание документов, необходимых </w:t>
            </w:r>
            <w:r w:rsidRPr="00C3442E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для оказания социальных услуг, социального сопровождения</w:t>
            </w:r>
          </w:p>
          <w:p w:rsidR="001D63D4" w:rsidRPr="00C3442E" w:rsidRDefault="001D63D4" w:rsidP="00E265E4">
            <w:pPr>
              <w:pStyle w:val="aff1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442E">
              <w:rPr>
                <w:rFonts w:ascii="Times New Roman" w:eastAsia="Times New Roman" w:hAnsi="Times New Roman"/>
                <w:sz w:val="28"/>
                <w:szCs w:val="28"/>
              </w:rPr>
              <w:t xml:space="preserve">основы комплексных подходов к оценке потребностей граждан в предоставлении социальных услуг, </w:t>
            </w:r>
          </w:p>
          <w:p w:rsidR="001D63D4" w:rsidRPr="00486FEC" w:rsidRDefault="001D63D4" w:rsidP="00E265E4">
            <w:pPr>
              <w:pStyle w:val="aff1"/>
              <w:numPr>
                <w:ilvl w:val="0"/>
                <w:numId w:val="16"/>
              </w:numPr>
              <w:spacing w:after="0" w:line="240" w:lineRule="auto"/>
              <w:rPr>
                <w:bCs/>
                <w:sz w:val="28"/>
                <w:szCs w:val="28"/>
              </w:rPr>
            </w:pPr>
            <w:r w:rsidRPr="00377D49">
              <w:rPr>
                <w:rFonts w:ascii="Times New Roman" w:eastAsia="Times New Roman" w:hAnsi="Times New Roman"/>
                <w:sz w:val="28"/>
                <w:szCs w:val="28"/>
              </w:rPr>
              <w:t>особенности социальной работы с разными лицами и группами населения</w:t>
            </w:r>
          </w:p>
        </w:tc>
        <w:tc>
          <w:tcPr>
            <w:tcW w:w="1457" w:type="dxa"/>
          </w:tcPr>
          <w:p w:rsidR="001D63D4" w:rsidRPr="00C3442E" w:rsidRDefault="001D63D4" w:rsidP="001D63D4">
            <w:pPr>
              <w:rPr>
                <w:b/>
                <w:bCs/>
                <w:sz w:val="28"/>
                <w:szCs w:val="28"/>
              </w:rPr>
            </w:pPr>
          </w:p>
        </w:tc>
      </w:tr>
      <w:tr w:rsidR="001D63D4" w:rsidRPr="00C3442E" w:rsidTr="001D63D4">
        <w:tc>
          <w:tcPr>
            <w:tcW w:w="520" w:type="dxa"/>
          </w:tcPr>
          <w:p w:rsidR="001D63D4" w:rsidRPr="00C3442E" w:rsidRDefault="001D63D4" w:rsidP="001D63D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78" w:type="dxa"/>
          </w:tcPr>
          <w:p w:rsidR="001D63D4" w:rsidRPr="00C3442E" w:rsidRDefault="001D63D4" w:rsidP="001D63D4">
            <w:pPr>
              <w:rPr>
                <w:bCs/>
                <w:sz w:val="28"/>
                <w:szCs w:val="28"/>
              </w:rPr>
            </w:pPr>
            <w:r w:rsidRPr="00C3442E">
              <w:rPr>
                <w:bCs/>
                <w:sz w:val="28"/>
                <w:szCs w:val="28"/>
              </w:rPr>
              <w:t>Специалист должен уметь:</w:t>
            </w:r>
          </w:p>
          <w:p w:rsidR="001D63D4" w:rsidRPr="00C3442E" w:rsidRDefault="001D63D4" w:rsidP="00E265E4">
            <w:pPr>
              <w:pStyle w:val="aff1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определять</w:t>
            </w:r>
            <w:r w:rsidRPr="00C3442E">
              <w:rPr>
                <w:rFonts w:ascii="Times New Roman" w:eastAsia="Times New Roman" w:hAnsi="Times New Roman"/>
                <w:sz w:val="28"/>
                <w:szCs w:val="28"/>
              </w:rPr>
              <w:t xml:space="preserve"> технологии социальной работы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 гражданами, признанными нуждающимися в социальном обслуживании</w:t>
            </w:r>
          </w:p>
          <w:p w:rsidR="001D63D4" w:rsidRPr="00C3442E" w:rsidRDefault="001D63D4" w:rsidP="00E265E4">
            <w:pPr>
              <w:pStyle w:val="aff1"/>
              <w:numPr>
                <w:ilvl w:val="0"/>
                <w:numId w:val="17"/>
              </w:numPr>
              <w:suppressAutoHyphens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определять технологии социальной работы по профилактике нуждаемости</w:t>
            </w:r>
          </w:p>
          <w:p w:rsidR="001D63D4" w:rsidRPr="00C3442E" w:rsidRDefault="001D63D4" w:rsidP="00E265E4">
            <w:pPr>
              <w:pStyle w:val="aff1"/>
              <w:numPr>
                <w:ilvl w:val="0"/>
                <w:numId w:val="17"/>
              </w:numPr>
              <w:suppressAutoHyphens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3442E">
              <w:rPr>
                <w:rFonts w:ascii="Times New Roman" w:eastAsia="Times New Roman" w:hAnsi="Times New Roman"/>
                <w:sz w:val="28"/>
                <w:szCs w:val="28"/>
              </w:rPr>
              <w:t>проводить оценку обстоятельств, которые ухудшают или могут ухудшить условия жизнедеятельности граждан</w:t>
            </w:r>
          </w:p>
          <w:p w:rsidR="001D63D4" w:rsidRPr="00C3442E" w:rsidRDefault="001D63D4" w:rsidP="00E265E4">
            <w:pPr>
              <w:pStyle w:val="aff1"/>
              <w:numPr>
                <w:ilvl w:val="0"/>
                <w:numId w:val="17"/>
              </w:numPr>
              <w:suppressAutoHyphens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proofErr w:type="gramStart"/>
            <w:r w:rsidRPr="00C3442E">
              <w:rPr>
                <w:rFonts w:ascii="Times New Roman" w:eastAsia="Times New Roman" w:hAnsi="Times New Roman"/>
                <w:bCs/>
                <w:sz w:val="28"/>
                <w:szCs w:val="28"/>
              </w:rPr>
              <w:t>использовать законодательные и другие нормативные правовых актов федерального и регионального уровней для предоставления социальных услуг</w:t>
            </w:r>
            <w:proofErr w:type="gramEnd"/>
          </w:p>
        </w:tc>
        <w:tc>
          <w:tcPr>
            <w:tcW w:w="1457" w:type="dxa"/>
          </w:tcPr>
          <w:p w:rsidR="001D63D4" w:rsidRPr="00C3442E" w:rsidRDefault="001D63D4" w:rsidP="001D63D4">
            <w:pPr>
              <w:rPr>
                <w:b/>
                <w:bCs/>
                <w:sz w:val="28"/>
                <w:szCs w:val="28"/>
              </w:rPr>
            </w:pPr>
          </w:p>
        </w:tc>
      </w:tr>
      <w:tr w:rsidR="001D63D4" w:rsidRPr="00C3442E" w:rsidTr="001D63D4">
        <w:tc>
          <w:tcPr>
            <w:tcW w:w="520" w:type="dxa"/>
            <w:shd w:val="clear" w:color="auto" w:fill="323E4F" w:themeFill="text2" w:themeFillShade="BF"/>
          </w:tcPr>
          <w:p w:rsidR="001D63D4" w:rsidRPr="00C3442E" w:rsidRDefault="001D63D4" w:rsidP="001D63D4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878" w:type="dxa"/>
            <w:shd w:val="clear" w:color="auto" w:fill="323E4F" w:themeFill="text2" w:themeFillShade="BF"/>
          </w:tcPr>
          <w:p w:rsidR="001D63D4" w:rsidRPr="00C3442E" w:rsidRDefault="001D63D4" w:rsidP="001D63D4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C3442E">
              <w:rPr>
                <w:b/>
                <w:bCs/>
                <w:color w:val="FFFFFF" w:themeColor="background1"/>
                <w:sz w:val="28"/>
                <w:szCs w:val="28"/>
              </w:rPr>
              <w:t>Всего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1D63D4" w:rsidRPr="00C3442E" w:rsidRDefault="001D63D4" w:rsidP="001D63D4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C3442E">
              <w:rPr>
                <w:b/>
                <w:bCs/>
                <w:color w:val="FFFFFF" w:themeColor="background1"/>
                <w:sz w:val="28"/>
                <w:szCs w:val="28"/>
              </w:rPr>
              <w:t>100</w:t>
            </w:r>
          </w:p>
        </w:tc>
      </w:tr>
    </w:tbl>
    <w:p w:rsidR="00ED18F9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7" w:name="_Toc489607684"/>
      <w:r w:rsidRPr="009955F8">
        <w:rPr>
          <w:rFonts w:ascii="Times New Roman" w:hAnsi="Times New Roman"/>
          <w:sz w:val="34"/>
          <w:szCs w:val="34"/>
        </w:rPr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7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8" w:name="_Toc489607685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8"/>
      <w:r w:rsidR="00DE39D8" w:rsidRPr="00ED18F9">
        <w:rPr>
          <w:rFonts w:ascii="Times New Roman" w:hAnsi="Times New Roman"/>
          <w:szCs w:val="28"/>
        </w:rPr>
        <w:t xml:space="preserve"> 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Стратегия устанавливает принципы и методы, которым должны соответствовать оценка и начисление баллов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5C6A23" w:rsidRPr="00ED18F9" w:rsidRDefault="00D37CEC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Накопленный опыт в оценке будет определять будущее использование и направление развития основных инструментов оценки, применяемых на соревнованиях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: схема выставления оценки, конкурсное задание и информационная система </w:t>
      </w:r>
      <w:r w:rsidRPr="00ED18F9">
        <w:rPr>
          <w:rFonts w:ascii="Times New Roman" w:hAnsi="Times New Roman" w:cs="Times New Roman"/>
          <w:sz w:val="28"/>
          <w:szCs w:val="28"/>
        </w:rPr>
        <w:t>ч</w:t>
      </w:r>
      <w:r w:rsidR="005C6A23" w:rsidRPr="00ED18F9">
        <w:rPr>
          <w:rFonts w:ascii="Times New Roman" w:hAnsi="Times New Roman" w:cs="Times New Roman"/>
          <w:sz w:val="28"/>
          <w:szCs w:val="28"/>
        </w:rPr>
        <w:t>емпионата (CIS).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>
        <w:rPr>
          <w:rFonts w:ascii="Times New Roman" w:hAnsi="Times New Roman" w:cs="Times New Roman"/>
          <w:sz w:val="28"/>
          <w:szCs w:val="28"/>
        </w:rPr>
        <w:t>соревнованиях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</w:t>
      </w:r>
      <w:r w:rsidRPr="00ED18F9">
        <w:rPr>
          <w:rFonts w:ascii="Times New Roman" w:hAnsi="Times New Roman" w:cs="Times New Roman"/>
          <w:sz w:val="28"/>
          <w:szCs w:val="28"/>
        </w:rPr>
        <w:lastRenderedPageBreak/>
        <w:t>точных эталонов для сравнения, по которым оценивается каждый аспект, является существенным для гарантии качества.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должна соответствовать процентным показателям в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Конкурсное задание является средством оценки для соревнования по компетенции, и оно также </w:t>
      </w:r>
      <w:r w:rsidR="00127743"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ED18F9">
        <w:rPr>
          <w:rFonts w:ascii="Times New Roman" w:hAnsi="Times New Roman" w:cs="Times New Roman"/>
          <w:sz w:val="28"/>
          <w:szCs w:val="28"/>
        </w:rPr>
        <w:t>соответств</w:t>
      </w:r>
      <w:r w:rsidR="00127743">
        <w:rPr>
          <w:rFonts w:ascii="Times New Roman" w:hAnsi="Times New Roman" w:cs="Times New Roman"/>
          <w:sz w:val="28"/>
          <w:szCs w:val="28"/>
        </w:rPr>
        <w:t>овать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Информаци</w:t>
      </w:r>
      <w:r w:rsidR="00EA0163" w:rsidRPr="00ED18F9">
        <w:rPr>
          <w:rFonts w:ascii="Times New Roman" w:hAnsi="Times New Roman" w:cs="Times New Roman"/>
          <w:sz w:val="28"/>
          <w:szCs w:val="28"/>
        </w:rPr>
        <w:t>онная система ч</w:t>
      </w:r>
      <w:r w:rsidRPr="00ED18F9">
        <w:rPr>
          <w:rFonts w:ascii="Times New Roman" w:hAnsi="Times New Roman" w:cs="Times New Roman"/>
          <w:sz w:val="28"/>
          <w:szCs w:val="28"/>
        </w:rPr>
        <w:t>емпионата (CIS) обеспечивает своевр</w:t>
      </w:r>
      <w:r w:rsidR="00EA0163" w:rsidRPr="00ED18F9">
        <w:rPr>
          <w:rFonts w:ascii="Times New Roman" w:hAnsi="Times New Roman" w:cs="Times New Roman"/>
          <w:sz w:val="28"/>
          <w:szCs w:val="28"/>
        </w:rPr>
        <w:t xml:space="preserve">еменную и точную запись оценок, что способствует надлежащей организации </w:t>
      </w:r>
      <w:r w:rsidR="00127743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в </w:t>
      </w:r>
      <w:r w:rsidR="00EA0163" w:rsidRPr="00ED18F9">
        <w:rPr>
          <w:rFonts w:ascii="Times New Roman" w:hAnsi="Times New Roman" w:cs="Times New Roman"/>
          <w:sz w:val="28"/>
          <w:szCs w:val="28"/>
        </w:rPr>
        <w:t>общих чертах является определяющим фактором для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EA0163" w:rsidRPr="00ED18F9">
        <w:rPr>
          <w:rFonts w:ascii="Times New Roman" w:hAnsi="Times New Roman" w:cs="Times New Roman"/>
          <w:sz w:val="28"/>
          <w:szCs w:val="28"/>
        </w:rPr>
        <w:t>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разработки </w:t>
      </w:r>
      <w:r w:rsidR="00127743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В процессе дальнейшей разработки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будут разрабатываться и развиваться посредством итеративного процесса для того, чтобы совместно оптимизировать взаимосвязи в рамках </w:t>
      </w:r>
      <w:r w:rsidR="00ED53C9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и Стратеги</w:t>
      </w:r>
      <w:r w:rsidR="00ED53C9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оценки. Они представляются на утверждение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>Менеджеру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вместе, чтобы демонстрировать их качество и соответствие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D53C9" w:rsidRPr="00ED18F9">
        <w:rPr>
          <w:rFonts w:ascii="Times New Roman" w:hAnsi="Times New Roman" w:cs="Times New Roman"/>
          <w:sz w:val="28"/>
          <w:szCs w:val="28"/>
        </w:rPr>
        <w:t>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:rsidR="00DE39D8" w:rsidRPr="009955F8" w:rsidRDefault="00DE39D8" w:rsidP="00B40FFB">
      <w:pPr>
        <w:pStyle w:val="-1"/>
        <w:rPr>
          <w:rFonts w:ascii="Times New Roman" w:hAnsi="Times New Roman"/>
          <w:sz w:val="34"/>
          <w:szCs w:val="34"/>
        </w:rPr>
      </w:pPr>
      <w:bookmarkStart w:id="9" w:name="_Toc489607686"/>
      <w:r w:rsidRPr="009955F8">
        <w:rPr>
          <w:rFonts w:ascii="Times New Roman" w:hAnsi="Times New Roman"/>
          <w:sz w:val="34"/>
          <w:szCs w:val="34"/>
        </w:rPr>
        <w:t>4. СХЕМА</w:t>
      </w:r>
      <w:r w:rsidR="00B40FFB" w:rsidRPr="009955F8">
        <w:rPr>
          <w:rFonts w:ascii="Times New Roman" w:hAnsi="Times New Roman"/>
          <w:sz w:val="34"/>
          <w:szCs w:val="34"/>
        </w:rPr>
        <w:t xml:space="preserve"> ВЫСТАВЛЕНИЯ ОЦЕНки</w:t>
      </w:r>
      <w:bookmarkEnd w:id="9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0" w:name="_Toc489607687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10"/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ED18F9">
        <w:rPr>
          <w:rFonts w:ascii="Times New Roman" w:hAnsi="Times New Roman" w:cs="Times New Roman"/>
          <w:sz w:val="28"/>
          <w:szCs w:val="28"/>
        </w:rPr>
        <w:t>п</w:t>
      </w:r>
      <w:r w:rsidR="007D3601" w:rsidRPr="00ED18F9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ED18F9">
        <w:rPr>
          <w:rFonts w:ascii="Times New Roman" w:hAnsi="Times New Roman" w:cs="Times New Roman"/>
          <w:sz w:val="28"/>
          <w:szCs w:val="28"/>
        </w:rPr>
        <w:t>ом оценки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D18F9">
        <w:rPr>
          <w:rFonts w:ascii="Times New Roman" w:hAnsi="Times New Roman" w:cs="Times New Roman"/>
          <w:sz w:val="28"/>
          <w:szCs w:val="28"/>
        </w:rPr>
        <w:t>у за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D18F9">
        <w:rPr>
          <w:rFonts w:ascii="Times New Roman" w:hAnsi="Times New Roman" w:cs="Times New Roman"/>
          <w:sz w:val="28"/>
          <w:szCs w:val="28"/>
        </w:rPr>
        <w:t>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D18F9">
        <w:rPr>
          <w:rFonts w:ascii="Times New Roman" w:hAnsi="Times New Roman" w:cs="Times New Roman"/>
          <w:sz w:val="28"/>
          <w:szCs w:val="28"/>
        </w:rPr>
        <w:t>, а также п</w:t>
      </w:r>
      <w:r w:rsidRPr="00ED18F9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ED18F9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 и </w:t>
      </w:r>
      <w:r w:rsidR="0044354A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, который может относиться только к одному модулю </w:t>
      </w:r>
      <w:r w:rsidR="00B162B5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162B5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lastRenderedPageBreak/>
        <w:t>Отражая весовые коэффициенты</w:t>
      </w:r>
      <w:r w:rsidR="00BA2CF0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указанные в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оценок устанавливает параметры разработки Конкурсного задания.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В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зависимости от природы навыка и требований к его оцениванию может </w:t>
      </w:r>
      <w:proofErr w:type="gramStart"/>
      <w:r w:rsidR="00BA2CF0" w:rsidRPr="00ED18F9">
        <w:rPr>
          <w:rFonts w:ascii="Times New Roman" w:hAnsi="Times New Roman" w:cs="Times New Roman"/>
          <w:sz w:val="28"/>
          <w:szCs w:val="28"/>
        </w:rPr>
        <w:t>быть полезно изначально разработать</w:t>
      </w:r>
      <w:proofErr w:type="gramEnd"/>
      <w:r w:rsidR="00BA2CF0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</w:rPr>
        <w:t>Схему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 выставления оценок более детально, чтобы она послужила руководством к разработке Конкурсного задания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В </w:t>
      </w:r>
      <w:r w:rsidR="00BA2CF0" w:rsidRPr="00ED18F9">
        <w:rPr>
          <w:rFonts w:ascii="Times New Roman" w:hAnsi="Times New Roman" w:cs="Times New Roman"/>
          <w:sz w:val="28"/>
          <w:szCs w:val="28"/>
        </w:rPr>
        <w:t>другом случае разработка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A2CF0" w:rsidRPr="00ED18F9">
        <w:rPr>
          <w:rFonts w:ascii="Times New Roman" w:hAnsi="Times New Roman" w:cs="Times New Roman"/>
          <w:sz w:val="28"/>
          <w:szCs w:val="28"/>
        </w:rPr>
        <w:t>должна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основываться на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обобщённой 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Схеме выставления оценки. </w:t>
      </w:r>
      <w:r w:rsidR="00BA2CF0" w:rsidRPr="00ED18F9">
        <w:rPr>
          <w:rFonts w:ascii="Times New Roman" w:hAnsi="Times New Roman" w:cs="Times New Roman"/>
          <w:sz w:val="28"/>
          <w:szCs w:val="28"/>
        </w:rPr>
        <w:t>Дальнейшая разработка Конкурсного задания сопровождается разработкой аспектов оценки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0FFB" w:rsidRPr="00ED18F9" w:rsidRDefault="002B142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разделе 2.1 указан максимально допустимый процент отклонения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,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Схемы выставления оценки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40FFB" w:rsidRPr="00ED18F9">
        <w:rPr>
          <w:rFonts w:ascii="Times New Roman" w:hAnsi="Times New Roman" w:cs="Times New Roman"/>
          <w:sz w:val="28"/>
          <w:szCs w:val="28"/>
        </w:rPr>
        <w:t>от долевых соотношений, приведенных в Спецификации стандартов.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 задани</w:t>
      </w:r>
      <w:r w:rsidR="00882B54" w:rsidRPr="00ED18F9">
        <w:rPr>
          <w:rFonts w:ascii="Times New Roman" w:hAnsi="Times New Roman" w:cs="Times New Roman"/>
          <w:sz w:val="28"/>
          <w:szCs w:val="28"/>
        </w:rPr>
        <w:t>е могут разрабатываться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одним че</w:t>
      </w:r>
      <w:r w:rsidR="00882B54" w:rsidRPr="00ED18F9">
        <w:rPr>
          <w:rFonts w:ascii="Times New Roman" w:hAnsi="Times New Roman" w:cs="Times New Roman"/>
          <w:sz w:val="28"/>
          <w:szCs w:val="28"/>
        </w:rPr>
        <w:t>ловеком, группой экспертов или сторонним разработчиком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Подробная и окончательная 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 задание</w:t>
      </w:r>
      <w:r w:rsidRPr="00ED18F9">
        <w:rPr>
          <w:rFonts w:ascii="Times New Roman" w:hAnsi="Times New Roman" w:cs="Times New Roman"/>
          <w:sz w:val="28"/>
          <w:szCs w:val="28"/>
        </w:rPr>
        <w:t>, должны быть утвержд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ены </w:t>
      </w:r>
      <w:r w:rsidR="00834734">
        <w:rPr>
          <w:rFonts w:ascii="Times New Roman" w:hAnsi="Times New Roman" w:cs="Times New Roman"/>
          <w:sz w:val="28"/>
          <w:szCs w:val="28"/>
        </w:rPr>
        <w:t>М</w:t>
      </w:r>
      <w:r w:rsidRPr="00ED18F9">
        <w:rPr>
          <w:rFonts w:ascii="Times New Roman" w:hAnsi="Times New Roman" w:cs="Times New Roman"/>
          <w:sz w:val="28"/>
          <w:szCs w:val="28"/>
        </w:rPr>
        <w:t>енеджером компетенци</w:t>
      </w:r>
      <w:r w:rsidR="00882B54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Кроме того</w:t>
      </w:r>
      <w:r w:rsidR="003D1E51" w:rsidRPr="00ED18F9">
        <w:rPr>
          <w:rFonts w:ascii="Times New Roman" w:hAnsi="Times New Roman" w:cs="Times New Roman"/>
          <w:sz w:val="28"/>
          <w:szCs w:val="28"/>
        </w:rPr>
        <w:t>, всем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экспертам предлагается представлять свои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предложения по разработке </w:t>
      </w:r>
      <w:r w:rsidR="00834734">
        <w:rPr>
          <w:rFonts w:ascii="Times New Roman" w:hAnsi="Times New Roman" w:cs="Times New Roman"/>
          <w:sz w:val="28"/>
          <w:szCs w:val="28"/>
        </w:rPr>
        <w:t>С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хем </w:t>
      </w:r>
      <w:r w:rsidR="00834734">
        <w:rPr>
          <w:rFonts w:ascii="Times New Roman" w:hAnsi="Times New Roman" w:cs="Times New Roman"/>
          <w:sz w:val="28"/>
          <w:szCs w:val="28"/>
        </w:rPr>
        <w:t xml:space="preserve">выставления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3D1E51" w:rsidRPr="00ED18F9">
        <w:rPr>
          <w:rFonts w:ascii="Times New Roman" w:hAnsi="Times New Roman" w:cs="Times New Roman"/>
          <w:sz w:val="28"/>
          <w:szCs w:val="28"/>
        </w:rPr>
        <w:t>онкурсных заданий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на форум экспертов </w:t>
      </w:r>
      <w:r w:rsidRPr="00ED18F9">
        <w:rPr>
          <w:rFonts w:ascii="Times New Roman" w:hAnsi="Times New Roman" w:cs="Times New Roman"/>
          <w:sz w:val="28"/>
          <w:szCs w:val="28"/>
        </w:rPr>
        <w:t xml:space="preserve">для </w:t>
      </w:r>
      <w:r w:rsidR="003D1E51" w:rsidRPr="00ED18F9">
        <w:rPr>
          <w:rFonts w:ascii="Times New Roman" w:hAnsi="Times New Roman" w:cs="Times New Roman"/>
          <w:sz w:val="28"/>
          <w:szCs w:val="28"/>
        </w:rPr>
        <w:t>дальнейшего их рассмотрения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Во всех случаях полная и утвержденная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оценки должна быть введена в информационную систему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(CIS) не менее чем за два дня до </w:t>
      </w:r>
      <w:r w:rsidR="00834734">
        <w:rPr>
          <w:rFonts w:ascii="Times New Roman" w:hAnsi="Times New Roman" w:cs="Times New Roman"/>
          <w:sz w:val="28"/>
          <w:szCs w:val="28"/>
        </w:rPr>
        <w:t>начала 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, с использованием стандартной электронной таблицы CIS или других согласованных способов. Главный эксперт является ответственным за данный процесс.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489607688"/>
      <w:r>
        <w:rPr>
          <w:rFonts w:ascii="Times New Roman" w:hAnsi="Times New Roman"/>
          <w:szCs w:val="28"/>
        </w:rPr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11"/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Основные заголовки Схемы выставления оцен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ки являются критериями оценки.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В некоторых соревнованиях по компетенции критерии оценки могут совпадать с заголовками разделов в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; в других они могут полностью отличаться. Как правило, бывает от пяти до девяти критериев оценки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, при этом </w:t>
      </w:r>
      <w:r w:rsidR="003D1E51" w:rsidRPr="00ED18F9">
        <w:rPr>
          <w:rFonts w:ascii="Times New Roman" w:hAnsi="Times New Roman" w:cs="Times New Roman"/>
          <w:sz w:val="28"/>
          <w:szCs w:val="28"/>
        </w:rPr>
        <w:lastRenderedPageBreak/>
        <w:t>количество критериев оценки должно быть не менее трёх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Независимо от того, совпадают ли они с заголовками, Схема выставления оценки должна отражать долевые соотношения, указанные в 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D18F9">
        <w:rPr>
          <w:rFonts w:ascii="Times New Roman" w:hAnsi="Times New Roman" w:cs="Times New Roman"/>
          <w:sz w:val="28"/>
          <w:szCs w:val="28"/>
        </w:rPr>
        <w:t xml:space="preserve"> лиц</w:t>
      </w:r>
      <w:r w:rsidRPr="00ED18F9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Сводная ведомость оценок, генерируемая CIS, включает перечень критериев оценки.</w:t>
      </w:r>
    </w:p>
    <w:p w:rsidR="00DE39D8" w:rsidRPr="009955F8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Количество баллов, назначаемых по каждому критерию, рассчитывается </w:t>
      </w:r>
      <w:r w:rsidR="000A1F96">
        <w:rPr>
          <w:rFonts w:ascii="Times New Roman" w:hAnsi="Times New Roman" w:cs="Times New Roman"/>
          <w:sz w:val="28"/>
          <w:szCs w:val="28"/>
        </w:rPr>
        <w:t>CIS</w:t>
      </w:r>
      <w:r w:rsidRPr="00ED18F9">
        <w:rPr>
          <w:rFonts w:ascii="Times New Roman" w:hAnsi="Times New Roman" w:cs="Times New Roman"/>
          <w:sz w:val="28"/>
          <w:szCs w:val="28"/>
        </w:rPr>
        <w:t>. Это будет общая сумма баллов, присужденных по каждому аспекту в рамках данного критерия оценки.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489607689"/>
      <w:r>
        <w:rPr>
          <w:rFonts w:ascii="Times New Roman" w:hAnsi="Times New Roman"/>
          <w:szCs w:val="28"/>
        </w:rPr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12"/>
    </w:p>
    <w:p w:rsidR="00A91D4B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Каждый критерий оценки разделяется на один или более 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. Каждый 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субкритерий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 становится заголовком </w:t>
      </w:r>
      <w:r w:rsidR="000A1F96">
        <w:rPr>
          <w:rFonts w:ascii="Times New Roman" w:hAnsi="Times New Roman" w:cs="Times New Roman"/>
          <w:sz w:val="28"/>
          <w:szCs w:val="28"/>
        </w:rPr>
        <w:t>С</w:t>
      </w:r>
      <w:r w:rsidRPr="00ED18F9">
        <w:rPr>
          <w:rFonts w:ascii="Times New Roman" w:hAnsi="Times New Roman" w:cs="Times New Roman"/>
          <w:sz w:val="28"/>
          <w:szCs w:val="28"/>
        </w:rPr>
        <w:t>хемы выставления оценок.</w:t>
      </w:r>
    </w:p>
    <w:p w:rsidR="00A91D4B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каждой ведомости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указан конкретный день, в который она будет заполняться.</w:t>
      </w:r>
    </w:p>
    <w:p w:rsidR="00DE39D8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Каждая ведомость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содержит оцениваемые аспекты, подлежащие оценке. Для каждого вида оценки имеется специальная ведомость оценок.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489607690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3"/>
    </w:p>
    <w:p w:rsidR="00DE39D8" w:rsidRPr="00ED18F9" w:rsidRDefault="00DE39D8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:rsidR="00DE39D8" w:rsidRPr="0029547E" w:rsidRDefault="00D16F4B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Default="00AE6AB7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 w:rsidR="000A1F96">
        <w:rPr>
          <w:rFonts w:ascii="Times New Roman" w:hAnsi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/>
          <w:sz w:val="28"/>
          <w:szCs w:val="28"/>
          <w:lang w:val="ru-RU"/>
        </w:rPr>
        <w:t xml:space="preserve">. Она </w:t>
      </w:r>
      <w:r w:rsidRPr="00ED18F9">
        <w:rPr>
          <w:rFonts w:ascii="Times New Roman" w:hAnsi="Times New Roman"/>
          <w:sz w:val="28"/>
          <w:szCs w:val="28"/>
          <w:lang w:val="ru-RU"/>
        </w:rPr>
        <w:lastRenderedPageBreak/>
        <w:t>будет отображаться в таблице распределения баллов CIS, в следующем формате</w:t>
      </w:r>
      <w:r w:rsidR="000A1F96">
        <w:rPr>
          <w:rFonts w:ascii="Times New Roman" w:hAnsi="Times New Roman"/>
          <w:sz w:val="28"/>
          <w:szCs w:val="28"/>
          <w:lang w:val="ru-RU"/>
        </w:rPr>
        <w:t>:</w:t>
      </w:r>
    </w:p>
    <w:p w:rsidR="001D63D4" w:rsidRDefault="001D63D4" w:rsidP="001D63D4">
      <w:pPr>
        <w:pStyle w:val="af1"/>
        <w:widowControl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f"/>
        <w:tblW w:w="5000" w:type="pct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/>
      </w:tblPr>
      <w:tblGrid>
        <w:gridCol w:w="1426"/>
        <w:gridCol w:w="531"/>
        <w:gridCol w:w="1058"/>
        <w:gridCol w:w="1054"/>
        <w:gridCol w:w="999"/>
        <w:gridCol w:w="1843"/>
        <w:gridCol w:w="1066"/>
        <w:gridCol w:w="1066"/>
        <w:gridCol w:w="812"/>
      </w:tblGrid>
      <w:tr w:rsidR="001D63D4" w:rsidRPr="00C3442E" w:rsidTr="001D63D4">
        <w:trPr>
          <w:cantSplit/>
          <w:trHeight w:val="1538"/>
          <w:jc w:val="center"/>
        </w:trPr>
        <w:tc>
          <w:tcPr>
            <w:tcW w:w="3506" w:type="pct"/>
            <w:gridSpan w:val="6"/>
            <w:shd w:val="clear" w:color="auto" w:fill="5B9BD5" w:themeFill="accent1"/>
            <w:vAlign w:val="center"/>
          </w:tcPr>
          <w:p w:rsidR="001D63D4" w:rsidRPr="00C3442E" w:rsidRDefault="001D63D4" w:rsidP="001D63D4">
            <w:pPr>
              <w:jc w:val="center"/>
              <w:rPr>
                <w:b/>
              </w:rPr>
            </w:pPr>
            <w:r w:rsidRPr="00C3442E">
              <w:rPr>
                <w:b/>
                <w:color w:val="FFFFFF" w:themeColor="background1"/>
                <w:sz w:val="24"/>
              </w:rPr>
              <w:t>Критерий</w:t>
            </w:r>
          </w:p>
          <w:p w:rsidR="001D63D4" w:rsidRPr="00C3442E" w:rsidRDefault="001D63D4" w:rsidP="001D63D4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41" w:type="pct"/>
            <w:shd w:val="clear" w:color="auto" w:fill="5B9BD5" w:themeFill="accent1"/>
            <w:textDirection w:val="btLr"/>
          </w:tcPr>
          <w:p w:rsidR="001D63D4" w:rsidRPr="00C3442E" w:rsidRDefault="001D63D4" w:rsidP="001D63D4">
            <w:pPr>
              <w:ind w:left="113" w:right="113"/>
              <w:jc w:val="center"/>
              <w:rPr>
                <w:b/>
                <w:color w:val="FFFFFF" w:themeColor="background1"/>
                <w:sz w:val="14"/>
              </w:rPr>
            </w:pPr>
            <w:r w:rsidRPr="00C3442E">
              <w:rPr>
                <w:b/>
                <w:color w:val="FFFFFF" w:themeColor="background1"/>
              </w:rPr>
              <w:t>Итого баллов за раздел WSSS</w:t>
            </w:r>
          </w:p>
        </w:tc>
        <w:tc>
          <w:tcPr>
            <w:tcW w:w="541" w:type="pct"/>
            <w:shd w:val="clear" w:color="auto" w:fill="5B9BD5" w:themeFill="accent1"/>
            <w:textDirection w:val="btLr"/>
          </w:tcPr>
          <w:p w:rsidR="001D63D4" w:rsidRPr="00C3442E" w:rsidRDefault="001D63D4" w:rsidP="001D63D4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C3442E">
              <w:rPr>
                <w:b/>
                <w:color w:val="FFFFFF" w:themeColor="background1"/>
                <w:sz w:val="14"/>
              </w:rPr>
              <w:t>БАЛЛЫ СПЕЦИФИКАЦИИ СТАНДАРТОВ WORLDSKILLS НА КАЖДЫЙ РАЗДЕЛ</w:t>
            </w:r>
          </w:p>
        </w:tc>
        <w:tc>
          <w:tcPr>
            <w:tcW w:w="412" w:type="pct"/>
            <w:shd w:val="clear" w:color="auto" w:fill="5B9BD5" w:themeFill="accent1"/>
            <w:textDirection w:val="btLr"/>
          </w:tcPr>
          <w:p w:rsidR="001D63D4" w:rsidRPr="00C3442E" w:rsidRDefault="001D63D4" w:rsidP="001D63D4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C3442E">
              <w:rPr>
                <w:b/>
                <w:color w:val="FFFFFF" w:themeColor="background1"/>
                <w:sz w:val="14"/>
              </w:rPr>
              <w:t>ВЕЛИЧИНА ОТКЛОНЕНИЯ</w:t>
            </w:r>
          </w:p>
        </w:tc>
      </w:tr>
      <w:tr w:rsidR="001D63D4" w:rsidRPr="00C3442E" w:rsidTr="001D63D4">
        <w:trPr>
          <w:trHeight w:val="501"/>
          <w:jc w:val="center"/>
        </w:trPr>
        <w:tc>
          <w:tcPr>
            <w:tcW w:w="723" w:type="pct"/>
            <w:vMerge w:val="restart"/>
            <w:shd w:val="clear" w:color="auto" w:fill="5B9BD5" w:themeFill="accent1"/>
            <w:textDirection w:val="btLr"/>
            <w:vAlign w:val="center"/>
          </w:tcPr>
          <w:p w:rsidR="001D63D4" w:rsidRPr="00C3442E" w:rsidRDefault="001D63D4" w:rsidP="001D63D4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C3442E">
              <w:rPr>
                <w:b/>
                <w:color w:val="FFFFFF" w:themeColor="background1"/>
                <w:sz w:val="24"/>
              </w:rPr>
              <w:t xml:space="preserve">Разделы Спецификации стандарта </w:t>
            </w:r>
            <w:r w:rsidRPr="00C3442E">
              <w:rPr>
                <w:b/>
                <w:color w:val="FFFFFF" w:themeColor="background1"/>
                <w:sz w:val="24"/>
                <w:lang w:val="en-US"/>
              </w:rPr>
              <w:t>WS</w:t>
            </w:r>
            <w:r w:rsidRPr="00C3442E">
              <w:rPr>
                <w:b/>
                <w:color w:val="FFFFFF" w:themeColor="background1"/>
                <w:sz w:val="24"/>
              </w:rPr>
              <w:t xml:space="preserve"> (</w:t>
            </w:r>
            <w:r w:rsidRPr="00C3442E">
              <w:rPr>
                <w:b/>
                <w:color w:val="FFFFFF" w:themeColor="background1"/>
                <w:sz w:val="24"/>
                <w:lang w:val="en-US"/>
              </w:rPr>
              <w:t>WSSS</w:t>
            </w:r>
            <w:r w:rsidRPr="00C3442E">
              <w:rPr>
                <w:b/>
                <w:color w:val="FFFFFF" w:themeColor="background1"/>
                <w:sz w:val="24"/>
              </w:rPr>
              <w:t>)</w:t>
            </w:r>
          </w:p>
        </w:tc>
        <w:tc>
          <w:tcPr>
            <w:tcW w:w="269" w:type="pct"/>
            <w:shd w:val="clear" w:color="auto" w:fill="323E4F" w:themeFill="text2" w:themeFillShade="BF"/>
            <w:vAlign w:val="center"/>
          </w:tcPr>
          <w:p w:rsidR="001D63D4" w:rsidRPr="00C3442E" w:rsidRDefault="001D63D4" w:rsidP="001D63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323E4F" w:themeFill="text2" w:themeFillShade="BF"/>
            <w:vAlign w:val="center"/>
          </w:tcPr>
          <w:p w:rsidR="001D63D4" w:rsidRPr="00C3442E" w:rsidRDefault="001D63D4" w:rsidP="001D63D4">
            <w:pPr>
              <w:jc w:val="center"/>
              <w:rPr>
                <w:b/>
                <w:sz w:val="24"/>
                <w:szCs w:val="24"/>
              </w:rPr>
            </w:pPr>
          </w:p>
          <w:p w:rsidR="001D63D4" w:rsidRPr="00C3442E" w:rsidRDefault="001D63D4" w:rsidP="001D63D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3442E">
              <w:rPr>
                <w:b/>
                <w:sz w:val="24"/>
                <w:szCs w:val="24"/>
                <w:lang w:val="en-US"/>
              </w:rPr>
              <w:t>A</w:t>
            </w:r>
          </w:p>
          <w:p w:rsidR="001D63D4" w:rsidRPr="00C3442E" w:rsidRDefault="001D63D4" w:rsidP="001D63D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5" w:type="pct"/>
            <w:shd w:val="clear" w:color="auto" w:fill="323E4F" w:themeFill="text2" w:themeFillShade="BF"/>
            <w:vAlign w:val="center"/>
          </w:tcPr>
          <w:p w:rsidR="001D63D4" w:rsidRPr="00C3442E" w:rsidRDefault="001D63D4" w:rsidP="001D63D4">
            <w:pPr>
              <w:jc w:val="center"/>
              <w:rPr>
                <w:b/>
                <w:sz w:val="24"/>
                <w:szCs w:val="24"/>
              </w:rPr>
            </w:pPr>
            <w:r w:rsidRPr="00C3442E"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507" w:type="pct"/>
            <w:shd w:val="clear" w:color="auto" w:fill="323E4F" w:themeFill="text2" w:themeFillShade="BF"/>
            <w:vAlign w:val="center"/>
          </w:tcPr>
          <w:p w:rsidR="001D63D4" w:rsidRPr="00C3442E" w:rsidRDefault="001D63D4" w:rsidP="001D63D4">
            <w:pPr>
              <w:jc w:val="center"/>
              <w:rPr>
                <w:b/>
                <w:sz w:val="24"/>
                <w:szCs w:val="24"/>
              </w:rPr>
            </w:pPr>
            <w:r w:rsidRPr="00C3442E">
              <w:rPr>
                <w:b/>
                <w:sz w:val="24"/>
                <w:szCs w:val="24"/>
              </w:rPr>
              <w:t>С</w:t>
            </w:r>
          </w:p>
        </w:tc>
        <w:tc>
          <w:tcPr>
            <w:tcW w:w="935" w:type="pct"/>
            <w:shd w:val="clear" w:color="auto" w:fill="323E4F" w:themeFill="text2" w:themeFillShade="BF"/>
            <w:vAlign w:val="center"/>
          </w:tcPr>
          <w:p w:rsidR="001D63D4" w:rsidRPr="00C3442E" w:rsidRDefault="001D63D4" w:rsidP="001D63D4">
            <w:pPr>
              <w:ind w:right="172" w:hanging="176"/>
              <w:jc w:val="center"/>
              <w:rPr>
                <w:b/>
              </w:rPr>
            </w:pPr>
            <w:r w:rsidRPr="00C3442E">
              <w:rPr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541" w:type="pct"/>
            <w:shd w:val="clear" w:color="auto" w:fill="323E4F" w:themeFill="text2" w:themeFillShade="BF"/>
          </w:tcPr>
          <w:p w:rsidR="001D63D4" w:rsidRPr="00C3442E" w:rsidRDefault="001D63D4" w:rsidP="001D63D4">
            <w:pPr>
              <w:jc w:val="both"/>
              <w:rPr>
                <w:b/>
              </w:rPr>
            </w:pPr>
          </w:p>
        </w:tc>
        <w:tc>
          <w:tcPr>
            <w:tcW w:w="541" w:type="pct"/>
            <w:shd w:val="clear" w:color="auto" w:fill="323E4F" w:themeFill="text2" w:themeFillShade="BF"/>
          </w:tcPr>
          <w:p w:rsidR="001D63D4" w:rsidRPr="00C3442E" w:rsidRDefault="001D63D4" w:rsidP="001D63D4">
            <w:pPr>
              <w:jc w:val="both"/>
              <w:rPr>
                <w:b/>
              </w:rPr>
            </w:pPr>
          </w:p>
        </w:tc>
        <w:tc>
          <w:tcPr>
            <w:tcW w:w="412" w:type="pct"/>
            <w:shd w:val="clear" w:color="auto" w:fill="323E4F" w:themeFill="text2" w:themeFillShade="BF"/>
          </w:tcPr>
          <w:p w:rsidR="001D63D4" w:rsidRPr="00C3442E" w:rsidRDefault="001D63D4" w:rsidP="001D63D4">
            <w:pPr>
              <w:jc w:val="both"/>
              <w:rPr>
                <w:b/>
              </w:rPr>
            </w:pPr>
          </w:p>
        </w:tc>
      </w:tr>
      <w:tr w:rsidR="001D63D4" w:rsidRPr="00C3442E" w:rsidTr="001D63D4">
        <w:trPr>
          <w:trHeight w:val="501"/>
          <w:jc w:val="center"/>
        </w:trPr>
        <w:tc>
          <w:tcPr>
            <w:tcW w:w="723" w:type="pct"/>
            <w:vMerge/>
            <w:shd w:val="clear" w:color="auto" w:fill="5B9BD5" w:themeFill="accent1"/>
          </w:tcPr>
          <w:p w:rsidR="001D63D4" w:rsidRPr="00C3442E" w:rsidRDefault="001D63D4" w:rsidP="001D63D4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269" w:type="pct"/>
            <w:shd w:val="clear" w:color="auto" w:fill="323E4F" w:themeFill="text2" w:themeFillShade="BF"/>
            <w:vAlign w:val="center"/>
          </w:tcPr>
          <w:p w:rsidR="001D63D4" w:rsidRPr="00C3442E" w:rsidRDefault="001D63D4" w:rsidP="001D63D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3442E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37" w:type="pct"/>
            <w:vAlign w:val="center"/>
          </w:tcPr>
          <w:p w:rsidR="001D63D4" w:rsidRPr="00C3442E" w:rsidRDefault="001D63D4" w:rsidP="001D63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35" w:type="pct"/>
            <w:vAlign w:val="center"/>
          </w:tcPr>
          <w:p w:rsidR="001D63D4" w:rsidRPr="00C3442E" w:rsidRDefault="001D63D4" w:rsidP="001D63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7" w:type="pct"/>
            <w:vAlign w:val="center"/>
          </w:tcPr>
          <w:p w:rsidR="001D63D4" w:rsidRPr="00C3442E" w:rsidRDefault="001D63D4" w:rsidP="001D63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5" w:type="pct"/>
            <w:vAlign w:val="center"/>
          </w:tcPr>
          <w:p w:rsidR="001D63D4" w:rsidRPr="00C3442E" w:rsidRDefault="001D63D4" w:rsidP="001D63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F2F2F2" w:themeFill="background1" w:themeFillShade="F2"/>
            <w:vAlign w:val="center"/>
          </w:tcPr>
          <w:p w:rsidR="001D63D4" w:rsidRPr="00C3442E" w:rsidRDefault="001D63D4" w:rsidP="001D63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41" w:type="pct"/>
            <w:shd w:val="clear" w:color="auto" w:fill="F2F2F2" w:themeFill="background1" w:themeFillShade="F2"/>
            <w:vAlign w:val="center"/>
          </w:tcPr>
          <w:p w:rsidR="001D63D4" w:rsidRPr="00C3442E" w:rsidRDefault="001D63D4" w:rsidP="001D63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12" w:type="pct"/>
            <w:shd w:val="clear" w:color="auto" w:fill="F2F2F2" w:themeFill="background1" w:themeFillShade="F2"/>
            <w:vAlign w:val="center"/>
          </w:tcPr>
          <w:p w:rsidR="001D63D4" w:rsidRPr="00C3442E" w:rsidRDefault="001D63D4" w:rsidP="001D63D4">
            <w:pPr>
              <w:jc w:val="center"/>
              <w:rPr>
                <w:sz w:val="24"/>
                <w:szCs w:val="24"/>
              </w:rPr>
            </w:pPr>
            <w:r w:rsidRPr="00C3442E">
              <w:rPr>
                <w:sz w:val="24"/>
                <w:szCs w:val="24"/>
              </w:rPr>
              <w:t>0</w:t>
            </w:r>
          </w:p>
        </w:tc>
      </w:tr>
      <w:tr w:rsidR="001D63D4" w:rsidRPr="00C3442E" w:rsidTr="001D63D4">
        <w:trPr>
          <w:trHeight w:val="501"/>
          <w:jc w:val="center"/>
        </w:trPr>
        <w:tc>
          <w:tcPr>
            <w:tcW w:w="723" w:type="pct"/>
            <w:vMerge/>
            <w:shd w:val="clear" w:color="auto" w:fill="5B9BD5" w:themeFill="accent1"/>
          </w:tcPr>
          <w:p w:rsidR="001D63D4" w:rsidRPr="00C3442E" w:rsidRDefault="001D63D4" w:rsidP="001D63D4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269" w:type="pct"/>
            <w:shd w:val="clear" w:color="auto" w:fill="323E4F" w:themeFill="text2" w:themeFillShade="BF"/>
            <w:vAlign w:val="center"/>
          </w:tcPr>
          <w:p w:rsidR="001D63D4" w:rsidRPr="00C3442E" w:rsidRDefault="001D63D4" w:rsidP="001D63D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3442E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37" w:type="pct"/>
            <w:vAlign w:val="center"/>
          </w:tcPr>
          <w:p w:rsidR="001D63D4" w:rsidRPr="00C3442E" w:rsidRDefault="001D63D4" w:rsidP="001D63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" w:type="pct"/>
            <w:vAlign w:val="center"/>
          </w:tcPr>
          <w:p w:rsidR="001D63D4" w:rsidRPr="00C3442E" w:rsidRDefault="001D63D4" w:rsidP="001D63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07" w:type="pct"/>
            <w:vAlign w:val="center"/>
          </w:tcPr>
          <w:p w:rsidR="001D63D4" w:rsidRPr="00C3442E" w:rsidRDefault="001D63D4" w:rsidP="001D63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5" w:type="pct"/>
            <w:vAlign w:val="center"/>
          </w:tcPr>
          <w:p w:rsidR="001D63D4" w:rsidRPr="00C3442E" w:rsidRDefault="001D63D4" w:rsidP="001D63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F2F2F2" w:themeFill="background1" w:themeFillShade="F2"/>
            <w:vAlign w:val="center"/>
          </w:tcPr>
          <w:p w:rsidR="001D63D4" w:rsidRPr="00C3442E" w:rsidRDefault="001D63D4" w:rsidP="001D63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41" w:type="pct"/>
            <w:shd w:val="clear" w:color="auto" w:fill="F2F2F2" w:themeFill="background1" w:themeFillShade="F2"/>
            <w:vAlign w:val="center"/>
          </w:tcPr>
          <w:p w:rsidR="001D63D4" w:rsidRPr="00C3442E" w:rsidRDefault="001D63D4" w:rsidP="001D63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12" w:type="pct"/>
            <w:shd w:val="clear" w:color="auto" w:fill="F2F2F2" w:themeFill="background1" w:themeFillShade="F2"/>
            <w:vAlign w:val="center"/>
          </w:tcPr>
          <w:p w:rsidR="001D63D4" w:rsidRPr="00C3442E" w:rsidRDefault="001D63D4" w:rsidP="001D63D4">
            <w:pPr>
              <w:jc w:val="center"/>
              <w:rPr>
                <w:sz w:val="24"/>
                <w:szCs w:val="24"/>
              </w:rPr>
            </w:pPr>
            <w:r w:rsidRPr="00C3442E">
              <w:rPr>
                <w:sz w:val="24"/>
                <w:szCs w:val="24"/>
              </w:rPr>
              <w:t>0</w:t>
            </w:r>
          </w:p>
        </w:tc>
      </w:tr>
      <w:tr w:rsidR="001D63D4" w:rsidRPr="00C3442E" w:rsidTr="001D63D4">
        <w:trPr>
          <w:trHeight w:val="501"/>
          <w:jc w:val="center"/>
        </w:trPr>
        <w:tc>
          <w:tcPr>
            <w:tcW w:w="723" w:type="pct"/>
            <w:vMerge/>
            <w:shd w:val="clear" w:color="auto" w:fill="5B9BD5" w:themeFill="accent1"/>
          </w:tcPr>
          <w:p w:rsidR="001D63D4" w:rsidRPr="00C3442E" w:rsidRDefault="001D63D4" w:rsidP="001D63D4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269" w:type="pct"/>
            <w:shd w:val="clear" w:color="auto" w:fill="323E4F" w:themeFill="text2" w:themeFillShade="BF"/>
            <w:vAlign w:val="center"/>
          </w:tcPr>
          <w:p w:rsidR="001D63D4" w:rsidRPr="00C3442E" w:rsidRDefault="001D63D4" w:rsidP="001D63D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3442E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37" w:type="pct"/>
            <w:vAlign w:val="center"/>
          </w:tcPr>
          <w:p w:rsidR="001D63D4" w:rsidRPr="00C3442E" w:rsidRDefault="001D63D4" w:rsidP="001D63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" w:type="pct"/>
            <w:vAlign w:val="center"/>
          </w:tcPr>
          <w:p w:rsidR="001D63D4" w:rsidRPr="00C3442E" w:rsidRDefault="001D63D4" w:rsidP="001D63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7" w:type="pct"/>
            <w:vAlign w:val="center"/>
          </w:tcPr>
          <w:p w:rsidR="001D63D4" w:rsidRPr="00C3442E" w:rsidRDefault="001D63D4" w:rsidP="001D63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5" w:type="pct"/>
            <w:vAlign w:val="center"/>
          </w:tcPr>
          <w:p w:rsidR="001D63D4" w:rsidRPr="00C3442E" w:rsidRDefault="001D63D4" w:rsidP="001D63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41" w:type="pct"/>
            <w:shd w:val="clear" w:color="auto" w:fill="F2F2F2" w:themeFill="background1" w:themeFillShade="F2"/>
            <w:vAlign w:val="center"/>
          </w:tcPr>
          <w:p w:rsidR="001D63D4" w:rsidRPr="00C3442E" w:rsidRDefault="001D63D4" w:rsidP="001D63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41" w:type="pct"/>
            <w:shd w:val="clear" w:color="auto" w:fill="F2F2F2" w:themeFill="background1" w:themeFillShade="F2"/>
            <w:vAlign w:val="center"/>
          </w:tcPr>
          <w:p w:rsidR="001D63D4" w:rsidRPr="00C3442E" w:rsidRDefault="001D63D4" w:rsidP="001D63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12" w:type="pct"/>
            <w:shd w:val="clear" w:color="auto" w:fill="F2F2F2" w:themeFill="background1" w:themeFillShade="F2"/>
            <w:vAlign w:val="center"/>
          </w:tcPr>
          <w:p w:rsidR="001D63D4" w:rsidRPr="00C3442E" w:rsidRDefault="001D63D4" w:rsidP="001D63D4">
            <w:pPr>
              <w:jc w:val="center"/>
              <w:rPr>
                <w:sz w:val="24"/>
                <w:szCs w:val="24"/>
              </w:rPr>
            </w:pPr>
            <w:r w:rsidRPr="00C3442E">
              <w:rPr>
                <w:sz w:val="24"/>
                <w:szCs w:val="24"/>
              </w:rPr>
              <w:t>0</w:t>
            </w:r>
          </w:p>
        </w:tc>
      </w:tr>
      <w:tr w:rsidR="001D63D4" w:rsidRPr="00C3442E" w:rsidTr="001D63D4">
        <w:trPr>
          <w:trHeight w:val="501"/>
          <w:jc w:val="center"/>
        </w:trPr>
        <w:tc>
          <w:tcPr>
            <w:tcW w:w="723" w:type="pct"/>
            <w:vMerge/>
            <w:shd w:val="clear" w:color="auto" w:fill="5B9BD5" w:themeFill="accent1"/>
          </w:tcPr>
          <w:p w:rsidR="001D63D4" w:rsidRPr="00C3442E" w:rsidRDefault="001D63D4" w:rsidP="001D63D4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269" w:type="pct"/>
            <w:shd w:val="clear" w:color="auto" w:fill="323E4F" w:themeFill="text2" w:themeFillShade="BF"/>
            <w:vAlign w:val="center"/>
          </w:tcPr>
          <w:p w:rsidR="001D63D4" w:rsidRPr="00C3442E" w:rsidRDefault="001D63D4" w:rsidP="001D63D4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C3442E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37" w:type="pct"/>
            <w:vAlign w:val="center"/>
          </w:tcPr>
          <w:p w:rsidR="001D63D4" w:rsidRPr="00C3442E" w:rsidRDefault="001D63D4" w:rsidP="001D63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5" w:type="pct"/>
            <w:vAlign w:val="center"/>
          </w:tcPr>
          <w:p w:rsidR="001D63D4" w:rsidRPr="00C3442E" w:rsidRDefault="001D63D4" w:rsidP="001D63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7" w:type="pct"/>
            <w:vAlign w:val="center"/>
          </w:tcPr>
          <w:p w:rsidR="001D63D4" w:rsidRPr="00C3442E" w:rsidRDefault="001D63D4" w:rsidP="001D63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935" w:type="pct"/>
            <w:vAlign w:val="center"/>
          </w:tcPr>
          <w:p w:rsidR="001D63D4" w:rsidRPr="00C3442E" w:rsidRDefault="001D63D4" w:rsidP="001D63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F2F2F2" w:themeFill="background1" w:themeFillShade="F2"/>
            <w:vAlign w:val="center"/>
          </w:tcPr>
          <w:p w:rsidR="001D63D4" w:rsidRPr="00C3442E" w:rsidRDefault="001D63D4" w:rsidP="001D63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541" w:type="pct"/>
            <w:shd w:val="clear" w:color="auto" w:fill="F2F2F2" w:themeFill="background1" w:themeFillShade="F2"/>
            <w:vAlign w:val="center"/>
          </w:tcPr>
          <w:p w:rsidR="001D63D4" w:rsidRPr="00C3442E" w:rsidRDefault="001D63D4" w:rsidP="001D63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12" w:type="pct"/>
            <w:shd w:val="clear" w:color="auto" w:fill="F2F2F2" w:themeFill="background1" w:themeFillShade="F2"/>
            <w:vAlign w:val="center"/>
          </w:tcPr>
          <w:p w:rsidR="001D63D4" w:rsidRPr="00C3442E" w:rsidRDefault="001D63D4" w:rsidP="001D63D4">
            <w:pPr>
              <w:jc w:val="center"/>
              <w:rPr>
                <w:sz w:val="24"/>
                <w:szCs w:val="24"/>
              </w:rPr>
            </w:pPr>
            <w:r w:rsidRPr="00C3442E">
              <w:rPr>
                <w:sz w:val="24"/>
                <w:szCs w:val="24"/>
              </w:rPr>
              <w:t>0</w:t>
            </w:r>
          </w:p>
        </w:tc>
      </w:tr>
      <w:tr w:rsidR="001D63D4" w:rsidRPr="00C3442E" w:rsidTr="001D63D4">
        <w:trPr>
          <w:cantSplit/>
          <w:trHeight w:val="1285"/>
          <w:jc w:val="center"/>
        </w:trPr>
        <w:tc>
          <w:tcPr>
            <w:tcW w:w="723" w:type="pct"/>
            <w:shd w:val="clear" w:color="auto" w:fill="5B9BD5" w:themeFill="accent1"/>
            <w:textDirection w:val="btLr"/>
            <w:vAlign w:val="center"/>
          </w:tcPr>
          <w:p w:rsidR="001D63D4" w:rsidRPr="00C3442E" w:rsidRDefault="001D63D4" w:rsidP="001D63D4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C3442E">
              <w:rPr>
                <w:b/>
                <w:color w:val="FFFFFF" w:themeColor="background1"/>
                <w:sz w:val="24"/>
              </w:rPr>
              <w:t>Итого баллов за критерий</w:t>
            </w:r>
          </w:p>
        </w:tc>
        <w:tc>
          <w:tcPr>
            <w:tcW w:w="269" w:type="pct"/>
            <w:shd w:val="clear" w:color="auto" w:fill="323E4F" w:themeFill="text2" w:themeFillShade="BF"/>
          </w:tcPr>
          <w:p w:rsidR="001D63D4" w:rsidRPr="00C3442E" w:rsidRDefault="001D63D4" w:rsidP="001D63D4">
            <w:pPr>
              <w:jc w:val="both"/>
            </w:pPr>
          </w:p>
        </w:tc>
        <w:tc>
          <w:tcPr>
            <w:tcW w:w="537" w:type="pct"/>
            <w:shd w:val="clear" w:color="auto" w:fill="F2F2F2" w:themeFill="background1" w:themeFillShade="F2"/>
            <w:vAlign w:val="center"/>
          </w:tcPr>
          <w:p w:rsidR="001D63D4" w:rsidRPr="00C3442E" w:rsidRDefault="001D63D4" w:rsidP="001D63D4">
            <w:pPr>
              <w:jc w:val="center"/>
            </w:pPr>
            <w:r w:rsidRPr="00C3442E">
              <w:t>30</w:t>
            </w:r>
          </w:p>
        </w:tc>
        <w:tc>
          <w:tcPr>
            <w:tcW w:w="535" w:type="pct"/>
            <w:shd w:val="clear" w:color="auto" w:fill="F2F2F2" w:themeFill="background1" w:themeFillShade="F2"/>
            <w:vAlign w:val="center"/>
          </w:tcPr>
          <w:p w:rsidR="001D63D4" w:rsidRPr="00C3442E" w:rsidRDefault="001D63D4" w:rsidP="001D63D4">
            <w:pPr>
              <w:jc w:val="center"/>
            </w:pPr>
            <w:r w:rsidRPr="00C3442E">
              <w:t>20</w:t>
            </w:r>
          </w:p>
        </w:tc>
        <w:tc>
          <w:tcPr>
            <w:tcW w:w="507" w:type="pct"/>
            <w:shd w:val="clear" w:color="auto" w:fill="F2F2F2" w:themeFill="background1" w:themeFillShade="F2"/>
            <w:vAlign w:val="center"/>
          </w:tcPr>
          <w:p w:rsidR="001D63D4" w:rsidRPr="00C3442E" w:rsidRDefault="001D63D4" w:rsidP="001D63D4">
            <w:pPr>
              <w:jc w:val="center"/>
            </w:pPr>
            <w:r w:rsidRPr="00C3442E">
              <w:t>30</w:t>
            </w:r>
          </w:p>
        </w:tc>
        <w:tc>
          <w:tcPr>
            <w:tcW w:w="935" w:type="pct"/>
            <w:shd w:val="clear" w:color="auto" w:fill="F2F2F2" w:themeFill="background1" w:themeFillShade="F2"/>
            <w:vAlign w:val="center"/>
          </w:tcPr>
          <w:p w:rsidR="001D63D4" w:rsidRPr="00C3442E" w:rsidRDefault="001D63D4" w:rsidP="001D63D4">
            <w:pPr>
              <w:jc w:val="center"/>
              <w:rPr>
                <w:sz w:val="24"/>
                <w:szCs w:val="24"/>
              </w:rPr>
            </w:pPr>
            <w:r w:rsidRPr="00C3442E">
              <w:t>20</w:t>
            </w:r>
          </w:p>
        </w:tc>
        <w:tc>
          <w:tcPr>
            <w:tcW w:w="541" w:type="pct"/>
            <w:shd w:val="clear" w:color="auto" w:fill="F2F2F2" w:themeFill="background1" w:themeFillShade="F2"/>
            <w:vAlign w:val="center"/>
          </w:tcPr>
          <w:p w:rsidR="001D63D4" w:rsidRPr="00C3442E" w:rsidRDefault="001D63D4" w:rsidP="001D63D4">
            <w:pPr>
              <w:jc w:val="center"/>
              <w:rPr>
                <w:sz w:val="24"/>
                <w:szCs w:val="24"/>
              </w:rPr>
            </w:pPr>
            <w:r w:rsidRPr="00C3442E">
              <w:rPr>
                <w:sz w:val="24"/>
                <w:szCs w:val="24"/>
              </w:rPr>
              <w:t>100</w:t>
            </w:r>
          </w:p>
        </w:tc>
        <w:tc>
          <w:tcPr>
            <w:tcW w:w="541" w:type="pct"/>
            <w:shd w:val="clear" w:color="auto" w:fill="F2F2F2" w:themeFill="background1" w:themeFillShade="F2"/>
            <w:vAlign w:val="center"/>
          </w:tcPr>
          <w:p w:rsidR="001D63D4" w:rsidRPr="00C3442E" w:rsidRDefault="001D63D4" w:rsidP="001D63D4">
            <w:pPr>
              <w:jc w:val="center"/>
              <w:rPr>
                <w:sz w:val="24"/>
                <w:szCs w:val="24"/>
              </w:rPr>
            </w:pPr>
            <w:r w:rsidRPr="00C3442E">
              <w:rPr>
                <w:sz w:val="24"/>
                <w:szCs w:val="24"/>
              </w:rPr>
              <w:t>100</w:t>
            </w:r>
          </w:p>
        </w:tc>
        <w:tc>
          <w:tcPr>
            <w:tcW w:w="412" w:type="pct"/>
            <w:shd w:val="clear" w:color="auto" w:fill="F2F2F2" w:themeFill="background1" w:themeFillShade="F2"/>
            <w:vAlign w:val="center"/>
          </w:tcPr>
          <w:p w:rsidR="001D63D4" w:rsidRPr="00C3442E" w:rsidRDefault="001D63D4" w:rsidP="001D63D4">
            <w:pPr>
              <w:jc w:val="center"/>
              <w:rPr>
                <w:sz w:val="24"/>
                <w:szCs w:val="24"/>
              </w:rPr>
            </w:pPr>
            <w:r w:rsidRPr="00C3442E">
              <w:rPr>
                <w:sz w:val="24"/>
                <w:szCs w:val="24"/>
              </w:rPr>
              <w:t>0</w:t>
            </w:r>
          </w:p>
        </w:tc>
      </w:tr>
    </w:tbl>
    <w:p w:rsidR="001D63D4" w:rsidRDefault="001D63D4" w:rsidP="001D63D4">
      <w:pPr>
        <w:pStyle w:val="af1"/>
        <w:widowControl/>
        <w:rPr>
          <w:rFonts w:ascii="Times New Roman" w:hAnsi="Times New Roman"/>
          <w:sz w:val="28"/>
          <w:szCs w:val="28"/>
          <w:lang w:val="ru-RU"/>
        </w:rPr>
      </w:pPr>
    </w:p>
    <w:p w:rsidR="001D63D4" w:rsidRDefault="001D63D4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489607691"/>
      <w:r>
        <w:rPr>
          <w:rFonts w:ascii="Times New Roman" w:hAnsi="Times New Roman"/>
          <w:szCs w:val="28"/>
        </w:rPr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4"/>
    </w:p>
    <w:p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DE39D8" w:rsidRPr="00A57976" w:rsidRDefault="00DE39D8" w:rsidP="00E265E4">
      <w:pPr>
        <w:pStyle w:val="af1"/>
        <w:widowControl/>
        <w:numPr>
          <w:ilvl w:val="0"/>
          <w:numId w:val="7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:rsidR="00DE39D8" w:rsidRPr="00A57976" w:rsidRDefault="00DE39D8" w:rsidP="00E265E4">
      <w:pPr>
        <w:pStyle w:val="af1"/>
        <w:widowControl/>
        <w:numPr>
          <w:ilvl w:val="0"/>
          <w:numId w:val="7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:rsidR="00DE39D8" w:rsidRPr="00A57976" w:rsidRDefault="00DE39D8" w:rsidP="00E265E4">
      <w:pPr>
        <w:pStyle w:val="af1"/>
        <w:widowControl/>
        <w:numPr>
          <w:ilvl w:val="0"/>
          <w:numId w:val="8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:rsidR="00DE39D8" w:rsidRPr="00A57976" w:rsidRDefault="00DE39D8" w:rsidP="00E265E4">
      <w:pPr>
        <w:pStyle w:val="af1"/>
        <w:widowControl/>
        <w:numPr>
          <w:ilvl w:val="0"/>
          <w:numId w:val="8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:rsidR="00DE39D8" w:rsidRPr="00A57976" w:rsidRDefault="00DE39D8" w:rsidP="00E265E4">
      <w:pPr>
        <w:pStyle w:val="af1"/>
        <w:widowControl/>
        <w:numPr>
          <w:ilvl w:val="0"/>
          <w:numId w:val="8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:rsidR="00DE39D8" w:rsidRPr="00A57976" w:rsidRDefault="00DE39D8" w:rsidP="00E265E4">
      <w:pPr>
        <w:pStyle w:val="af1"/>
        <w:widowControl/>
        <w:numPr>
          <w:ilvl w:val="0"/>
          <w:numId w:val="8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lastRenderedPageBreak/>
        <w:t>3: исполнение полностью превосходит отраслевой стандарт и оценивается как отличное</w:t>
      </w:r>
    </w:p>
    <w:p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0D74AA" w:rsidRPr="00A57976" w:rsidRDefault="000D74A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5" w:name="_Toc489607692"/>
      <w:r w:rsidRPr="00A57976">
        <w:rPr>
          <w:rFonts w:ascii="Times New Roman" w:hAnsi="Times New Roman"/>
          <w:szCs w:val="28"/>
        </w:rPr>
        <w:t>4.6.</w:t>
      </w:r>
      <w:r w:rsidR="00AA2B8A">
        <w:rPr>
          <w:rFonts w:ascii="Times New Roman" w:hAnsi="Times New Roman"/>
          <w:szCs w:val="28"/>
        </w:rPr>
        <w:t xml:space="preserve"> </w:t>
      </w:r>
      <w:r w:rsidRPr="00A57976">
        <w:rPr>
          <w:rFonts w:ascii="Times New Roman" w:hAnsi="Times New Roman"/>
          <w:szCs w:val="28"/>
        </w:rPr>
        <w:t>ИЗМЕРИМАЯ ОЦЕНКА</w:t>
      </w:r>
      <w:bookmarkEnd w:id="15"/>
    </w:p>
    <w:p w:rsidR="000D74AA" w:rsidRPr="00A57976" w:rsidRDefault="000D74AA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6" w:name="_Toc489607693"/>
      <w:r>
        <w:rPr>
          <w:rFonts w:ascii="Times New Roman" w:hAnsi="Times New Roman"/>
          <w:szCs w:val="28"/>
        </w:rPr>
        <w:t xml:space="preserve">4.7. </w:t>
      </w:r>
      <w:r w:rsidR="00A57976"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6"/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57976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57976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57976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57976">
        <w:rPr>
          <w:rFonts w:ascii="Times New Roman" w:hAnsi="Times New Roman" w:cs="Times New Roman"/>
          <w:sz w:val="28"/>
          <w:szCs w:val="28"/>
        </w:rPr>
        <w:t>хема</w:t>
      </w:r>
      <w:r w:rsidR="007A6888" w:rsidRPr="00A57976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57976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tbl>
      <w:tblPr>
        <w:tblStyle w:val="af"/>
        <w:tblW w:w="5000" w:type="pct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/>
      </w:tblPr>
      <w:tblGrid>
        <w:gridCol w:w="851"/>
        <w:gridCol w:w="4787"/>
        <w:gridCol w:w="1568"/>
        <w:gridCol w:w="1661"/>
        <w:gridCol w:w="988"/>
      </w:tblGrid>
      <w:tr w:rsidR="001D63D4" w:rsidRPr="00C3442E" w:rsidTr="001D63D4">
        <w:tc>
          <w:tcPr>
            <w:tcW w:w="2884" w:type="pct"/>
            <w:gridSpan w:val="2"/>
            <w:shd w:val="clear" w:color="auto" w:fill="ACB9CA" w:themeFill="text2" w:themeFillTint="66"/>
          </w:tcPr>
          <w:p w:rsidR="001D63D4" w:rsidRPr="00C3442E" w:rsidRDefault="001D63D4" w:rsidP="001D63D4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C3442E">
              <w:rPr>
                <w:b/>
                <w:color w:val="FFFFFF" w:themeColor="background1"/>
                <w:sz w:val="28"/>
                <w:szCs w:val="28"/>
              </w:rPr>
              <w:t>Критерий</w:t>
            </w:r>
          </w:p>
        </w:tc>
        <w:tc>
          <w:tcPr>
            <w:tcW w:w="2116" w:type="pct"/>
            <w:gridSpan w:val="3"/>
            <w:shd w:val="clear" w:color="auto" w:fill="ACB9CA" w:themeFill="text2" w:themeFillTint="66"/>
          </w:tcPr>
          <w:p w:rsidR="001D63D4" w:rsidRPr="00C3442E" w:rsidRDefault="001D63D4" w:rsidP="001D63D4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C3442E">
              <w:rPr>
                <w:b/>
                <w:color w:val="FFFFFF" w:themeColor="background1"/>
                <w:sz w:val="28"/>
                <w:szCs w:val="28"/>
              </w:rPr>
              <w:t>Баллы</w:t>
            </w:r>
          </w:p>
        </w:tc>
      </w:tr>
      <w:tr w:rsidR="001D63D4" w:rsidRPr="00C3442E" w:rsidTr="001D63D4">
        <w:trPr>
          <w:trHeight w:val="783"/>
        </w:trPr>
        <w:tc>
          <w:tcPr>
            <w:tcW w:w="444" w:type="pct"/>
            <w:shd w:val="clear" w:color="auto" w:fill="323E4F" w:themeFill="text2" w:themeFillShade="BF"/>
          </w:tcPr>
          <w:p w:rsidR="001D63D4" w:rsidRPr="00C3442E" w:rsidRDefault="001D63D4" w:rsidP="001D63D4">
            <w:pPr>
              <w:jc w:val="both"/>
              <w:rPr>
                <w:b/>
              </w:rPr>
            </w:pPr>
          </w:p>
        </w:tc>
        <w:tc>
          <w:tcPr>
            <w:tcW w:w="2441" w:type="pct"/>
            <w:shd w:val="clear" w:color="auto" w:fill="323E4F" w:themeFill="text2" w:themeFillShade="BF"/>
          </w:tcPr>
          <w:p w:rsidR="001D63D4" w:rsidRPr="00C3442E" w:rsidRDefault="001D63D4" w:rsidP="001D63D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07" w:type="pct"/>
            <w:shd w:val="clear" w:color="auto" w:fill="323E4F" w:themeFill="text2" w:themeFillShade="BF"/>
          </w:tcPr>
          <w:p w:rsidR="001D63D4" w:rsidRPr="00C3442E" w:rsidRDefault="001D63D4" w:rsidP="001D63D4">
            <w:pPr>
              <w:jc w:val="center"/>
              <w:rPr>
                <w:b/>
                <w:sz w:val="28"/>
                <w:szCs w:val="28"/>
              </w:rPr>
            </w:pPr>
            <w:r w:rsidRPr="00C3442E">
              <w:rPr>
                <w:b/>
                <w:sz w:val="28"/>
                <w:szCs w:val="28"/>
              </w:rPr>
              <w:t>Мнение судей</w:t>
            </w:r>
          </w:p>
        </w:tc>
        <w:tc>
          <w:tcPr>
            <w:tcW w:w="795" w:type="pct"/>
            <w:shd w:val="clear" w:color="auto" w:fill="323E4F" w:themeFill="text2" w:themeFillShade="BF"/>
          </w:tcPr>
          <w:p w:rsidR="001D63D4" w:rsidRPr="00C3442E" w:rsidRDefault="001D63D4" w:rsidP="001D63D4">
            <w:pPr>
              <w:jc w:val="center"/>
              <w:rPr>
                <w:b/>
                <w:sz w:val="28"/>
                <w:szCs w:val="28"/>
              </w:rPr>
            </w:pPr>
            <w:r w:rsidRPr="00C3442E">
              <w:rPr>
                <w:b/>
                <w:sz w:val="28"/>
                <w:szCs w:val="28"/>
              </w:rPr>
              <w:t>Измеримая</w:t>
            </w:r>
          </w:p>
        </w:tc>
        <w:tc>
          <w:tcPr>
            <w:tcW w:w="514" w:type="pct"/>
            <w:shd w:val="clear" w:color="auto" w:fill="323E4F" w:themeFill="text2" w:themeFillShade="BF"/>
          </w:tcPr>
          <w:p w:rsidR="001D63D4" w:rsidRPr="00C3442E" w:rsidRDefault="001D63D4" w:rsidP="001D63D4">
            <w:pPr>
              <w:jc w:val="center"/>
              <w:rPr>
                <w:b/>
                <w:sz w:val="28"/>
                <w:szCs w:val="28"/>
              </w:rPr>
            </w:pPr>
            <w:r w:rsidRPr="00C3442E">
              <w:rPr>
                <w:b/>
                <w:sz w:val="28"/>
                <w:szCs w:val="28"/>
              </w:rPr>
              <w:t>Всего</w:t>
            </w:r>
          </w:p>
        </w:tc>
      </w:tr>
      <w:tr w:rsidR="001D63D4" w:rsidRPr="001D63D4" w:rsidTr="001D63D4">
        <w:tc>
          <w:tcPr>
            <w:tcW w:w="444" w:type="pct"/>
            <w:shd w:val="clear" w:color="auto" w:fill="323E4F" w:themeFill="text2" w:themeFillShade="BF"/>
          </w:tcPr>
          <w:p w:rsidR="001D63D4" w:rsidRPr="00C3442E" w:rsidRDefault="001D63D4" w:rsidP="001D63D4">
            <w:pPr>
              <w:jc w:val="both"/>
              <w:rPr>
                <w:b/>
                <w:lang w:val="en-US"/>
              </w:rPr>
            </w:pPr>
            <w:r w:rsidRPr="00C3442E">
              <w:rPr>
                <w:b/>
                <w:lang w:val="en-US"/>
              </w:rPr>
              <w:t>A</w:t>
            </w:r>
          </w:p>
        </w:tc>
        <w:tc>
          <w:tcPr>
            <w:tcW w:w="2441" w:type="pct"/>
          </w:tcPr>
          <w:p w:rsidR="001D63D4" w:rsidRPr="001D63D4" w:rsidRDefault="001D63D4" w:rsidP="001D63D4">
            <w:pPr>
              <w:jc w:val="both"/>
              <w:rPr>
                <w:b/>
                <w:sz w:val="28"/>
                <w:szCs w:val="28"/>
              </w:rPr>
            </w:pPr>
            <w:r w:rsidRPr="001D63D4">
              <w:rPr>
                <w:b/>
                <w:sz w:val="28"/>
                <w:szCs w:val="28"/>
              </w:rPr>
              <w:t>Модуль 1. Анкетирование по выявлению нуждаемости в социальных услугах</w:t>
            </w:r>
          </w:p>
        </w:tc>
        <w:tc>
          <w:tcPr>
            <w:tcW w:w="807" w:type="pct"/>
          </w:tcPr>
          <w:p w:rsidR="001D63D4" w:rsidRPr="001D63D4" w:rsidRDefault="001D63D4" w:rsidP="001D63D4">
            <w:pPr>
              <w:jc w:val="center"/>
              <w:rPr>
                <w:b/>
                <w:sz w:val="28"/>
                <w:szCs w:val="28"/>
              </w:rPr>
            </w:pPr>
            <w:r w:rsidRPr="001D63D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795" w:type="pct"/>
          </w:tcPr>
          <w:p w:rsidR="001D63D4" w:rsidRPr="001D63D4" w:rsidRDefault="001D63D4" w:rsidP="001D63D4">
            <w:pPr>
              <w:jc w:val="center"/>
              <w:rPr>
                <w:b/>
                <w:sz w:val="28"/>
                <w:szCs w:val="28"/>
              </w:rPr>
            </w:pPr>
            <w:r w:rsidRPr="001D63D4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514" w:type="pct"/>
          </w:tcPr>
          <w:p w:rsidR="001D63D4" w:rsidRPr="001D63D4" w:rsidRDefault="001D63D4" w:rsidP="001D63D4">
            <w:pPr>
              <w:jc w:val="center"/>
              <w:rPr>
                <w:b/>
                <w:sz w:val="28"/>
                <w:szCs w:val="28"/>
              </w:rPr>
            </w:pPr>
            <w:r w:rsidRPr="001D63D4">
              <w:rPr>
                <w:b/>
                <w:sz w:val="28"/>
                <w:szCs w:val="28"/>
              </w:rPr>
              <w:t>30</w:t>
            </w:r>
          </w:p>
        </w:tc>
      </w:tr>
      <w:tr w:rsidR="001D63D4" w:rsidRPr="001D63D4" w:rsidTr="001D63D4">
        <w:tc>
          <w:tcPr>
            <w:tcW w:w="444" w:type="pct"/>
            <w:shd w:val="clear" w:color="auto" w:fill="323E4F" w:themeFill="text2" w:themeFillShade="BF"/>
          </w:tcPr>
          <w:p w:rsidR="001D63D4" w:rsidRPr="00C3442E" w:rsidRDefault="001D63D4" w:rsidP="001D63D4">
            <w:pPr>
              <w:jc w:val="both"/>
              <w:rPr>
                <w:b/>
                <w:lang w:val="en-US"/>
              </w:rPr>
            </w:pPr>
            <w:r w:rsidRPr="00C3442E">
              <w:rPr>
                <w:b/>
                <w:lang w:val="en-US"/>
              </w:rPr>
              <w:t>B</w:t>
            </w:r>
          </w:p>
        </w:tc>
        <w:tc>
          <w:tcPr>
            <w:tcW w:w="2441" w:type="pct"/>
          </w:tcPr>
          <w:p w:rsidR="001D63D4" w:rsidRPr="001D63D4" w:rsidRDefault="001D63D4" w:rsidP="001D63D4">
            <w:pPr>
              <w:rPr>
                <w:b/>
                <w:sz w:val="28"/>
                <w:szCs w:val="28"/>
              </w:rPr>
            </w:pPr>
            <w:r w:rsidRPr="001D63D4">
              <w:rPr>
                <w:b/>
                <w:sz w:val="28"/>
                <w:szCs w:val="28"/>
              </w:rPr>
              <w:t>Модуль 2. Выявление потребности в социальных услугах</w:t>
            </w:r>
          </w:p>
        </w:tc>
        <w:tc>
          <w:tcPr>
            <w:tcW w:w="807" w:type="pct"/>
          </w:tcPr>
          <w:p w:rsidR="001D63D4" w:rsidRPr="001D63D4" w:rsidRDefault="001D63D4" w:rsidP="001D63D4">
            <w:pPr>
              <w:jc w:val="center"/>
              <w:rPr>
                <w:b/>
                <w:sz w:val="28"/>
                <w:szCs w:val="28"/>
              </w:rPr>
            </w:pPr>
            <w:r w:rsidRPr="001D63D4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795" w:type="pct"/>
          </w:tcPr>
          <w:p w:rsidR="001D63D4" w:rsidRPr="001D63D4" w:rsidRDefault="001D63D4" w:rsidP="001D63D4">
            <w:pPr>
              <w:jc w:val="center"/>
              <w:rPr>
                <w:b/>
                <w:sz w:val="28"/>
                <w:szCs w:val="28"/>
              </w:rPr>
            </w:pPr>
            <w:r w:rsidRPr="001D63D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514" w:type="pct"/>
          </w:tcPr>
          <w:p w:rsidR="001D63D4" w:rsidRPr="001D63D4" w:rsidRDefault="001D63D4" w:rsidP="001D63D4">
            <w:pPr>
              <w:jc w:val="center"/>
              <w:rPr>
                <w:b/>
                <w:sz w:val="28"/>
                <w:szCs w:val="28"/>
              </w:rPr>
            </w:pPr>
            <w:r w:rsidRPr="001D63D4">
              <w:rPr>
                <w:b/>
                <w:sz w:val="28"/>
                <w:szCs w:val="28"/>
              </w:rPr>
              <w:t>20</w:t>
            </w:r>
          </w:p>
        </w:tc>
      </w:tr>
      <w:tr w:rsidR="001D63D4" w:rsidRPr="001D63D4" w:rsidTr="001D63D4">
        <w:tc>
          <w:tcPr>
            <w:tcW w:w="444" w:type="pct"/>
            <w:shd w:val="clear" w:color="auto" w:fill="323E4F" w:themeFill="text2" w:themeFillShade="BF"/>
          </w:tcPr>
          <w:p w:rsidR="001D63D4" w:rsidRPr="00C3442E" w:rsidRDefault="001D63D4" w:rsidP="001D63D4">
            <w:pPr>
              <w:jc w:val="both"/>
              <w:rPr>
                <w:b/>
                <w:lang w:val="en-US"/>
              </w:rPr>
            </w:pPr>
            <w:r w:rsidRPr="00C3442E">
              <w:rPr>
                <w:b/>
                <w:lang w:val="en-US"/>
              </w:rPr>
              <w:t>C</w:t>
            </w:r>
          </w:p>
        </w:tc>
        <w:tc>
          <w:tcPr>
            <w:tcW w:w="2441" w:type="pct"/>
          </w:tcPr>
          <w:p w:rsidR="001D63D4" w:rsidRPr="001D63D4" w:rsidRDefault="001D63D4" w:rsidP="001D63D4">
            <w:pPr>
              <w:jc w:val="both"/>
              <w:rPr>
                <w:b/>
                <w:sz w:val="28"/>
                <w:szCs w:val="28"/>
                <w:highlight w:val="green"/>
              </w:rPr>
            </w:pPr>
            <w:r w:rsidRPr="001D63D4">
              <w:rPr>
                <w:b/>
                <w:sz w:val="28"/>
                <w:szCs w:val="28"/>
              </w:rPr>
              <w:t>Модуль 3. Реализация социального обслуживания</w:t>
            </w:r>
          </w:p>
        </w:tc>
        <w:tc>
          <w:tcPr>
            <w:tcW w:w="807" w:type="pct"/>
          </w:tcPr>
          <w:p w:rsidR="001D63D4" w:rsidRPr="001D63D4" w:rsidRDefault="001D63D4" w:rsidP="001D63D4">
            <w:pPr>
              <w:jc w:val="center"/>
              <w:rPr>
                <w:b/>
                <w:sz w:val="28"/>
                <w:szCs w:val="28"/>
              </w:rPr>
            </w:pPr>
            <w:r w:rsidRPr="001D63D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795" w:type="pct"/>
          </w:tcPr>
          <w:p w:rsidR="001D63D4" w:rsidRPr="001D63D4" w:rsidRDefault="001D63D4" w:rsidP="001D63D4">
            <w:pPr>
              <w:jc w:val="center"/>
              <w:rPr>
                <w:b/>
                <w:sz w:val="28"/>
                <w:szCs w:val="28"/>
              </w:rPr>
            </w:pPr>
            <w:r w:rsidRPr="001D63D4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514" w:type="pct"/>
          </w:tcPr>
          <w:p w:rsidR="001D63D4" w:rsidRPr="001D63D4" w:rsidRDefault="001D63D4" w:rsidP="001D63D4">
            <w:pPr>
              <w:jc w:val="center"/>
              <w:rPr>
                <w:b/>
                <w:sz w:val="28"/>
                <w:szCs w:val="28"/>
              </w:rPr>
            </w:pPr>
            <w:r w:rsidRPr="001D63D4">
              <w:rPr>
                <w:b/>
                <w:sz w:val="28"/>
                <w:szCs w:val="28"/>
              </w:rPr>
              <w:t>20</w:t>
            </w:r>
          </w:p>
        </w:tc>
      </w:tr>
      <w:tr w:rsidR="001D63D4" w:rsidRPr="001D63D4" w:rsidTr="001D63D4">
        <w:tc>
          <w:tcPr>
            <w:tcW w:w="444" w:type="pct"/>
            <w:shd w:val="clear" w:color="auto" w:fill="323E4F" w:themeFill="text2" w:themeFillShade="BF"/>
          </w:tcPr>
          <w:p w:rsidR="001D63D4" w:rsidRPr="00C3442E" w:rsidRDefault="001D63D4" w:rsidP="001D63D4">
            <w:pPr>
              <w:jc w:val="both"/>
              <w:rPr>
                <w:b/>
                <w:lang w:val="en-US"/>
              </w:rPr>
            </w:pPr>
            <w:r w:rsidRPr="00C3442E">
              <w:rPr>
                <w:b/>
                <w:lang w:val="en-US"/>
              </w:rPr>
              <w:t>D</w:t>
            </w:r>
          </w:p>
        </w:tc>
        <w:tc>
          <w:tcPr>
            <w:tcW w:w="2441" w:type="pct"/>
          </w:tcPr>
          <w:p w:rsidR="001D63D4" w:rsidRPr="001D63D4" w:rsidRDefault="001D63D4" w:rsidP="001D63D4">
            <w:pPr>
              <w:jc w:val="both"/>
              <w:rPr>
                <w:b/>
                <w:sz w:val="28"/>
                <w:szCs w:val="28"/>
                <w:highlight w:val="green"/>
              </w:rPr>
            </w:pPr>
            <w:r w:rsidRPr="001D63D4">
              <w:rPr>
                <w:b/>
                <w:sz w:val="28"/>
                <w:szCs w:val="28"/>
              </w:rPr>
              <w:t>Модуль 4. Профилактика обстоятельств, обусловливающих нуждаемость в социальном обслуживании</w:t>
            </w:r>
          </w:p>
        </w:tc>
        <w:tc>
          <w:tcPr>
            <w:tcW w:w="807" w:type="pct"/>
          </w:tcPr>
          <w:p w:rsidR="001D63D4" w:rsidRPr="001D63D4" w:rsidRDefault="001D63D4" w:rsidP="001D63D4">
            <w:pPr>
              <w:jc w:val="center"/>
              <w:rPr>
                <w:b/>
                <w:sz w:val="28"/>
                <w:szCs w:val="28"/>
              </w:rPr>
            </w:pPr>
            <w:r w:rsidRPr="001D63D4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795" w:type="pct"/>
          </w:tcPr>
          <w:p w:rsidR="001D63D4" w:rsidRPr="001D63D4" w:rsidRDefault="001D63D4" w:rsidP="001D63D4">
            <w:pPr>
              <w:jc w:val="center"/>
              <w:rPr>
                <w:b/>
                <w:sz w:val="28"/>
                <w:szCs w:val="28"/>
              </w:rPr>
            </w:pPr>
            <w:r w:rsidRPr="001D63D4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514" w:type="pct"/>
          </w:tcPr>
          <w:p w:rsidR="001D63D4" w:rsidRPr="001D63D4" w:rsidRDefault="001D63D4" w:rsidP="001D63D4">
            <w:pPr>
              <w:jc w:val="center"/>
              <w:rPr>
                <w:b/>
                <w:sz w:val="28"/>
                <w:szCs w:val="28"/>
              </w:rPr>
            </w:pPr>
            <w:r w:rsidRPr="001D63D4">
              <w:rPr>
                <w:b/>
                <w:sz w:val="28"/>
                <w:szCs w:val="28"/>
              </w:rPr>
              <w:t>30</w:t>
            </w:r>
          </w:p>
        </w:tc>
      </w:tr>
      <w:tr w:rsidR="001D63D4" w:rsidRPr="001D63D4" w:rsidTr="001D63D4">
        <w:tc>
          <w:tcPr>
            <w:tcW w:w="444" w:type="pct"/>
            <w:shd w:val="clear" w:color="auto" w:fill="323E4F" w:themeFill="text2" w:themeFillShade="BF"/>
          </w:tcPr>
          <w:p w:rsidR="001D63D4" w:rsidRPr="00C3442E" w:rsidRDefault="001D63D4" w:rsidP="001D63D4">
            <w:pPr>
              <w:jc w:val="both"/>
              <w:rPr>
                <w:b/>
              </w:rPr>
            </w:pPr>
            <w:r w:rsidRPr="00C3442E">
              <w:rPr>
                <w:b/>
              </w:rPr>
              <w:t>Всего</w:t>
            </w:r>
          </w:p>
        </w:tc>
        <w:tc>
          <w:tcPr>
            <w:tcW w:w="2441" w:type="pct"/>
          </w:tcPr>
          <w:p w:rsidR="001D63D4" w:rsidRPr="001D63D4" w:rsidRDefault="001D63D4" w:rsidP="001D63D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07" w:type="pct"/>
          </w:tcPr>
          <w:p w:rsidR="001D63D4" w:rsidRPr="001D63D4" w:rsidRDefault="001D63D4" w:rsidP="001D63D4">
            <w:pPr>
              <w:jc w:val="center"/>
              <w:rPr>
                <w:b/>
                <w:sz w:val="28"/>
                <w:szCs w:val="28"/>
              </w:rPr>
            </w:pPr>
            <w:r w:rsidRPr="001D63D4">
              <w:rPr>
                <w:b/>
                <w:sz w:val="28"/>
                <w:szCs w:val="28"/>
              </w:rPr>
              <w:t>45</w:t>
            </w:r>
          </w:p>
        </w:tc>
        <w:tc>
          <w:tcPr>
            <w:tcW w:w="795" w:type="pct"/>
          </w:tcPr>
          <w:p w:rsidR="001D63D4" w:rsidRPr="001D63D4" w:rsidRDefault="001D63D4" w:rsidP="001D63D4">
            <w:pPr>
              <w:jc w:val="center"/>
              <w:rPr>
                <w:b/>
                <w:sz w:val="28"/>
                <w:szCs w:val="28"/>
              </w:rPr>
            </w:pPr>
            <w:r w:rsidRPr="001D63D4">
              <w:rPr>
                <w:b/>
                <w:sz w:val="28"/>
                <w:szCs w:val="28"/>
              </w:rPr>
              <w:t>55</w:t>
            </w:r>
          </w:p>
        </w:tc>
        <w:tc>
          <w:tcPr>
            <w:tcW w:w="514" w:type="pct"/>
          </w:tcPr>
          <w:p w:rsidR="001D63D4" w:rsidRPr="001D63D4" w:rsidRDefault="001D63D4" w:rsidP="001D63D4">
            <w:pPr>
              <w:jc w:val="center"/>
              <w:rPr>
                <w:b/>
                <w:sz w:val="28"/>
                <w:szCs w:val="28"/>
              </w:rPr>
            </w:pPr>
            <w:r w:rsidRPr="001D63D4">
              <w:rPr>
                <w:b/>
                <w:sz w:val="28"/>
                <w:szCs w:val="28"/>
              </w:rPr>
              <w:t>100</w:t>
            </w:r>
          </w:p>
        </w:tc>
      </w:tr>
    </w:tbl>
    <w:p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7" w:name="_Toc489607694"/>
      <w:r>
        <w:rPr>
          <w:rFonts w:ascii="Times New Roman" w:hAnsi="Times New Roman"/>
          <w:szCs w:val="28"/>
        </w:rPr>
        <w:lastRenderedPageBreak/>
        <w:t xml:space="preserve">4.8. </w:t>
      </w:r>
      <w:r w:rsidR="007A6888" w:rsidRPr="00A57976">
        <w:rPr>
          <w:rFonts w:ascii="Times New Roman" w:hAnsi="Times New Roman"/>
          <w:szCs w:val="28"/>
        </w:rPr>
        <w:t>СПЕЦИФИКАЦИЯ ОЦЕНКИ КОМПЕТЕНЦИИ</w:t>
      </w:r>
      <w:bookmarkEnd w:id="17"/>
    </w:p>
    <w:p w:rsidR="00DE39D8" w:rsidRPr="00A57976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A57976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следующих критериях</w:t>
      </w:r>
      <w:r w:rsidR="006873B8" w:rsidRPr="00A57976">
        <w:rPr>
          <w:rFonts w:ascii="Times New Roman" w:hAnsi="Times New Roman" w:cs="Times New Roman"/>
          <w:sz w:val="28"/>
          <w:szCs w:val="28"/>
        </w:rPr>
        <w:t xml:space="preserve"> (модулях)</w:t>
      </w:r>
      <w:r w:rsidRPr="00A57976">
        <w:rPr>
          <w:rFonts w:ascii="Times New Roman" w:hAnsi="Times New Roman" w:cs="Times New Roman"/>
          <w:sz w:val="28"/>
          <w:szCs w:val="28"/>
        </w:rPr>
        <w:t>:</w:t>
      </w:r>
    </w:p>
    <w:p w:rsidR="001D63D4" w:rsidRPr="001D63D4" w:rsidRDefault="001D63D4" w:rsidP="001D63D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63D4">
        <w:rPr>
          <w:rFonts w:ascii="Times New Roman" w:hAnsi="Times New Roman"/>
          <w:sz w:val="28"/>
          <w:szCs w:val="28"/>
          <w:lang w:val="en-US"/>
        </w:rPr>
        <w:t>A</w:t>
      </w:r>
      <w:r w:rsidRPr="001D63D4">
        <w:rPr>
          <w:rFonts w:ascii="Times New Roman" w:hAnsi="Times New Roman"/>
          <w:sz w:val="28"/>
          <w:szCs w:val="28"/>
        </w:rPr>
        <w:t>. Анкетирование по выявлению нуждаемости в социальных услугах</w:t>
      </w:r>
    </w:p>
    <w:p w:rsidR="001D63D4" w:rsidRPr="001D63D4" w:rsidRDefault="001D63D4" w:rsidP="001D63D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D63D4">
        <w:rPr>
          <w:rFonts w:ascii="Times New Roman" w:hAnsi="Times New Roman"/>
          <w:sz w:val="28"/>
          <w:szCs w:val="28"/>
        </w:rPr>
        <w:t>Участнику необходимо разработать анкету с целью выявления нуждаемости в социальных услугах, проанализировать и с использованием иллюстративных методов отображения информации представить результаты  и сформировать аналитический отчет по проведенному исследованию.</w:t>
      </w:r>
    </w:p>
    <w:p w:rsidR="001D63D4" w:rsidRPr="001D63D4" w:rsidRDefault="001D63D4" w:rsidP="001D63D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D63D4">
        <w:rPr>
          <w:rFonts w:ascii="Times New Roman" w:hAnsi="Times New Roman"/>
          <w:sz w:val="28"/>
          <w:szCs w:val="28"/>
        </w:rPr>
        <w:t>Эксперты оценивают последовательность, правильность, качество выполнения работы в соответствии с конкурсным заданием.</w:t>
      </w:r>
    </w:p>
    <w:p w:rsidR="001D63D4" w:rsidRPr="001D63D4" w:rsidRDefault="001D63D4" w:rsidP="001D63D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D63D4">
        <w:rPr>
          <w:rFonts w:ascii="Times New Roman" w:hAnsi="Times New Roman"/>
          <w:color w:val="000000"/>
          <w:sz w:val="28"/>
          <w:szCs w:val="28"/>
          <w:lang w:val="en-US"/>
        </w:rPr>
        <w:t>B</w:t>
      </w:r>
      <w:r w:rsidRPr="001D63D4">
        <w:rPr>
          <w:rFonts w:ascii="Times New Roman" w:hAnsi="Times New Roman"/>
          <w:color w:val="000000"/>
          <w:sz w:val="28"/>
          <w:szCs w:val="28"/>
        </w:rPr>
        <w:t xml:space="preserve">. Выявление потребности в социальных услугах </w:t>
      </w:r>
    </w:p>
    <w:p w:rsidR="00BC79C5" w:rsidRPr="003877EE" w:rsidRDefault="00BC79C5" w:rsidP="00BC79C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7EE">
        <w:rPr>
          <w:rFonts w:ascii="Times New Roman" w:hAnsi="Times New Roman"/>
          <w:sz w:val="28"/>
          <w:szCs w:val="28"/>
        </w:rPr>
        <w:t xml:space="preserve">Участнику необходимо на основании полученной первичной информации заполнить </w:t>
      </w:r>
      <w:r>
        <w:rPr>
          <w:rFonts w:ascii="Times New Roman" w:hAnsi="Times New Roman"/>
          <w:sz w:val="28"/>
          <w:szCs w:val="28"/>
        </w:rPr>
        <w:t>сопроводительные документы на получателя социальных услуг</w:t>
      </w:r>
      <w:r w:rsidRPr="003877EE">
        <w:rPr>
          <w:rFonts w:ascii="Times New Roman" w:hAnsi="Times New Roman"/>
          <w:sz w:val="28"/>
          <w:szCs w:val="28"/>
        </w:rPr>
        <w:t>.</w:t>
      </w:r>
    </w:p>
    <w:p w:rsidR="00BC79C5" w:rsidRPr="003877EE" w:rsidRDefault="00BC79C5" w:rsidP="00BC79C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77EE">
        <w:rPr>
          <w:rFonts w:ascii="Times New Roman" w:hAnsi="Times New Roman"/>
          <w:sz w:val="28"/>
          <w:szCs w:val="28"/>
        </w:rPr>
        <w:t>Эксперты оценивают последовательность, правильность, качество выполнения работы в соответствии с конкурсным заданием.</w:t>
      </w:r>
    </w:p>
    <w:p w:rsidR="001D63D4" w:rsidRPr="001D63D4" w:rsidRDefault="001D63D4" w:rsidP="001D63D4">
      <w:pPr>
        <w:pStyle w:val="2"/>
        <w:spacing w:before="0" w:after="0"/>
        <w:ind w:firstLine="709"/>
        <w:jc w:val="both"/>
        <w:rPr>
          <w:rFonts w:ascii="Times New Roman" w:hAnsi="Times New Roman"/>
          <w:b w:val="0"/>
          <w:color w:val="000000"/>
          <w:szCs w:val="28"/>
          <w:lang w:val="ru-RU"/>
        </w:rPr>
      </w:pPr>
      <w:r w:rsidRPr="001D63D4">
        <w:rPr>
          <w:rFonts w:ascii="Times New Roman" w:hAnsi="Times New Roman"/>
          <w:b w:val="0"/>
          <w:color w:val="000000"/>
          <w:szCs w:val="28"/>
          <w:lang w:val="en-US"/>
        </w:rPr>
        <w:t>C</w:t>
      </w:r>
      <w:r w:rsidRPr="001D63D4">
        <w:rPr>
          <w:rFonts w:ascii="Times New Roman" w:hAnsi="Times New Roman"/>
          <w:b w:val="0"/>
          <w:color w:val="000000"/>
          <w:szCs w:val="28"/>
          <w:lang w:val="ru-RU"/>
        </w:rPr>
        <w:t xml:space="preserve">. </w:t>
      </w:r>
      <w:r w:rsidRPr="001D63D4">
        <w:rPr>
          <w:rFonts w:ascii="Times New Roman" w:hAnsi="Times New Roman"/>
          <w:b w:val="0"/>
          <w:szCs w:val="28"/>
          <w:lang w:val="ru-RU"/>
        </w:rPr>
        <w:t xml:space="preserve">Реализация социального обслуживания </w:t>
      </w:r>
    </w:p>
    <w:p w:rsidR="00BC79C5" w:rsidRPr="003877EE" w:rsidRDefault="00BC79C5" w:rsidP="00BC79C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Участнику необходимо найти решение проблемных ситуаций по работе с получателем социальных услуг, применяя знания нормативно-правовой документации, технологий социальной работы и технологии профессиональной коммуникации.</w:t>
      </w:r>
    </w:p>
    <w:p w:rsidR="00BC79C5" w:rsidRDefault="00BC79C5" w:rsidP="00BC79C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77EE">
        <w:rPr>
          <w:rFonts w:ascii="Times New Roman" w:hAnsi="Times New Roman"/>
          <w:sz w:val="28"/>
          <w:szCs w:val="28"/>
        </w:rPr>
        <w:t>Эксперты оценивают последовательность, правильность, качество выполнения работы в соответствии с конкурсным</w:t>
      </w:r>
      <w:r w:rsidRPr="00845CB2">
        <w:rPr>
          <w:rFonts w:ascii="Times New Roman" w:hAnsi="Times New Roman"/>
          <w:sz w:val="28"/>
          <w:szCs w:val="28"/>
        </w:rPr>
        <w:t xml:space="preserve"> заданием</w:t>
      </w:r>
      <w:r>
        <w:rPr>
          <w:rFonts w:ascii="Times New Roman" w:hAnsi="Times New Roman"/>
          <w:sz w:val="28"/>
          <w:szCs w:val="28"/>
        </w:rPr>
        <w:t>.</w:t>
      </w:r>
    </w:p>
    <w:p w:rsidR="001D63D4" w:rsidRPr="001D63D4" w:rsidRDefault="001D63D4" w:rsidP="001D63D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63D4">
        <w:rPr>
          <w:rFonts w:ascii="Times New Roman" w:hAnsi="Times New Roman"/>
          <w:color w:val="000000"/>
          <w:sz w:val="28"/>
          <w:szCs w:val="28"/>
          <w:lang w:val="en-US"/>
        </w:rPr>
        <w:t>D</w:t>
      </w:r>
      <w:r w:rsidRPr="001D63D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1D63D4">
        <w:rPr>
          <w:rFonts w:ascii="Times New Roman" w:hAnsi="Times New Roman"/>
          <w:sz w:val="28"/>
          <w:szCs w:val="28"/>
        </w:rPr>
        <w:t xml:space="preserve">Профилактика обстоятельств, обусловливающих нуждаемость в социальном обслуживании </w:t>
      </w:r>
    </w:p>
    <w:p w:rsidR="00BC79C5" w:rsidRPr="003877EE" w:rsidRDefault="00BC79C5" w:rsidP="00BC79C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8" w:name="_Toc489607695"/>
      <w:r w:rsidRPr="003877EE">
        <w:rPr>
          <w:rFonts w:ascii="Times New Roman" w:hAnsi="Times New Roman"/>
          <w:sz w:val="28"/>
          <w:szCs w:val="28"/>
        </w:rPr>
        <w:t>Участнику необходимо разработать план и тезисы беседы с целевой группой  с учетом ее характеристики, подготовить информационное сопровождение беседы в виде компьютерной презентации</w:t>
      </w:r>
      <w:r>
        <w:rPr>
          <w:rFonts w:ascii="Times New Roman" w:hAnsi="Times New Roman"/>
          <w:sz w:val="28"/>
          <w:szCs w:val="28"/>
        </w:rPr>
        <w:t xml:space="preserve"> и провести профилактическую беседу</w:t>
      </w:r>
      <w:r w:rsidRPr="003877EE">
        <w:rPr>
          <w:rFonts w:ascii="Times New Roman" w:hAnsi="Times New Roman"/>
          <w:sz w:val="28"/>
          <w:szCs w:val="28"/>
        </w:rPr>
        <w:t>.</w:t>
      </w:r>
    </w:p>
    <w:p w:rsidR="00BC79C5" w:rsidRPr="003877EE" w:rsidRDefault="00BC79C5" w:rsidP="00BC79C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77EE">
        <w:rPr>
          <w:rFonts w:ascii="Times New Roman" w:hAnsi="Times New Roman"/>
          <w:sz w:val="28"/>
          <w:szCs w:val="28"/>
        </w:rPr>
        <w:lastRenderedPageBreak/>
        <w:t>Эксперты оценивают последовательность, правильность, качество выполнения работы в соответствии с конкурсным заданием.</w:t>
      </w:r>
    </w:p>
    <w:p w:rsidR="001D63D4" w:rsidRPr="00BC79C5" w:rsidRDefault="001D63D4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4.9. </w:t>
      </w:r>
      <w:r w:rsidR="00DE39D8" w:rsidRPr="00A57976">
        <w:rPr>
          <w:rFonts w:ascii="Times New Roman" w:hAnsi="Times New Roman"/>
          <w:szCs w:val="28"/>
        </w:rPr>
        <w:t>РЕГЛАМЕНТ ОЦЕНКИ</w:t>
      </w:r>
      <w:bookmarkEnd w:id="18"/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Главный эксперт и Заместитель Главного эксперта обсуждают и распределяют Экспертов по группам (состав группы не менее трех человек) для выставления оценок. Каждая группа должна включать в се</w:t>
      </w:r>
      <w:r w:rsidR="000A1F96">
        <w:rPr>
          <w:rFonts w:ascii="Times New Roman" w:hAnsi="Times New Roman" w:cs="Times New Roman"/>
          <w:sz w:val="28"/>
          <w:szCs w:val="28"/>
        </w:rPr>
        <w:t>бя как минимум одного опытного э</w:t>
      </w:r>
      <w:r w:rsidRPr="00A57976">
        <w:rPr>
          <w:rFonts w:ascii="Times New Roman" w:hAnsi="Times New Roman" w:cs="Times New Roman"/>
          <w:sz w:val="28"/>
          <w:szCs w:val="28"/>
        </w:rPr>
        <w:t>ксперта. Эксперт не оценивает участника из своей организации.</w:t>
      </w:r>
    </w:p>
    <w:p w:rsidR="001D63D4" w:rsidRPr="00C3442E" w:rsidRDefault="001D63D4" w:rsidP="001D63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42E">
        <w:rPr>
          <w:rFonts w:ascii="Times New Roman" w:hAnsi="Times New Roman" w:cs="Times New Roman"/>
          <w:sz w:val="28"/>
          <w:szCs w:val="28"/>
        </w:rPr>
        <w:t xml:space="preserve">В начале каждого конкурсного дня между участниками проводится жеребьевка и инструктаж. </w:t>
      </w:r>
    </w:p>
    <w:p w:rsidR="001D63D4" w:rsidRPr="00C3442E" w:rsidRDefault="001D63D4" w:rsidP="001D63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42E">
        <w:rPr>
          <w:rFonts w:ascii="Times New Roman" w:hAnsi="Times New Roman" w:cs="Times New Roman"/>
          <w:sz w:val="28"/>
          <w:szCs w:val="28"/>
        </w:rPr>
        <w:t xml:space="preserve">При оценке выполнения задания участником выставление  среднего балла допустимо в  одну оценочную ведомость. </w:t>
      </w:r>
    </w:p>
    <w:p w:rsidR="001D63D4" w:rsidRPr="00C3442E" w:rsidRDefault="001D63D4" w:rsidP="001D63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42E">
        <w:rPr>
          <w:rFonts w:ascii="Times New Roman" w:hAnsi="Times New Roman" w:cs="Times New Roman"/>
          <w:sz w:val="28"/>
          <w:szCs w:val="28"/>
        </w:rPr>
        <w:t xml:space="preserve">При возникновении спорных моментов  в процессе оценки  окончательное решение по среднему баллу, полученному участником, принимается экспертами, проводившими оценку  коллегиально в комнате экспертов.  </w:t>
      </w:r>
    </w:p>
    <w:p w:rsidR="001D63D4" w:rsidRPr="00C3442E" w:rsidRDefault="001D63D4" w:rsidP="001D63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42E">
        <w:rPr>
          <w:rFonts w:ascii="Times New Roman" w:hAnsi="Times New Roman" w:cs="Times New Roman"/>
          <w:sz w:val="28"/>
          <w:szCs w:val="28"/>
        </w:rPr>
        <w:t xml:space="preserve">Если Эксперта подозревают в нарушении правил или Кодекса этики, такой Эксперт подпадает под действие Регламента о решении вопросов и споров </w:t>
      </w:r>
    </w:p>
    <w:p w:rsidR="001D63D4" w:rsidRPr="00C3442E" w:rsidRDefault="001D63D4" w:rsidP="001D63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42E">
        <w:rPr>
          <w:rFonts w:ascii="Times New Roman" w:hAnsi="Times New Roman" w:cs="Times New Roman"/>
          <w:sz w:val="28"/>
          <w:szCs w:val="28"/>
        </w:rPr>
        <w:t>Участникам, ожидающим  окончания выполнения модуля в течение конкурсного дня,  не разрешается смотреть, как другие выполняют данный модуль. Все участники должны оставаться  в комнате для участников на протяжении всего времени соревнования. Если наступает время обеда, а конкурсная часть чемпионата не закончена, организаторы  должны обеспечить доставку горячего питания в комнаты ожидания участников.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19" w:name="_Toc489607696"/>
      <w:r w:rsidRPr="009955F8">
        <w:rPr>
          <w:rFonts w:ascii="Times New Roman" w:hAnsi="Times New Roman"/>
          <w:sz w:val="34"/>
          <w:szCs w:val="34"/>
        </w:rPr>
        <w:lastRenderedPageBreak/>
        <w:t>5. КОНКУРСНОЕ ЗАДАНИЕ</w:t>
      </w:r>
      <w:bookmarkEnd w:id="19"/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0" w:name="_Toc489607697"/>
      <w:r>
        <w:rPr>
          <w:rFonts w:ascii="Times New Roman" w:hAnsi="Times New Roman"/>
          <w:szCs w:val="28"/>
        </w:rPr>
        <w:t xml:space="preserve">5.1. </w:t>
      </w:r>
      <w:r w:rsidR="00A57976" w:rsidRPr="00A57976">
        <w:rPr>
          <w:rFonts w:ascii="Times New Roman" w:hAnsi="Times New Roman"/>
          <w:szCs w:val="28"/>
        </w:rPr>
        <w:t>ОСНОВНЫЕ ТРЕБОВАНИЯ</w:t>
      </w:r>
      <w:bookmarkEnd w:id="20"/>
    </w:p>
    <w:p w:rsidR="007B2222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A57976">
        <w:rPr>
          <w:rFonts w:ascii="Times New Roman" w:hAnsi="Times New Roman" w:cs="Times New Roman"/>
          <w:sz w:val="28"/>
          <w:szCs w:val="28"/>
        </w:rPr>
        <w:t xml:space="preserve">2, </w:t>
      </w:r>
      <w:r w:rsidRPr="00A57976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:rsidR="007B2222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Конкурсного задания не должна быть менее 15 и более 22 часов. </w:t>
      </w:r>
    </w:p>
    <w:p w:rsidR="007B2222" w:rsidRPr="001D63D4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Возрастной ценз участников для выполнения Конкурсного </w:t>
      </w:r>
      <w:r w:rsidRPr="001D63D4">
        <w:rPr>
          <w:rFonts w:ascii="Times New Roman" w:hAnsi="Times New Roman" w:cs="Times New Roman"/>
          <w:sz w:val="28"/>
          <w:szCs w:val="28"/>
        </w:rPr>
        <w:t xml:space="preserve">задания от </w:t>
      </w:r>
      <w:r w:rsidR="001D63D4" w:rsidRPr="001D63D4">
        <w:rPr>
          <w:rFonts w:ascii="Times New Roman" w:hAnsi="Times New Roman" w:cs="Times New Roman"/>
          <w:sz w:val="28"/>
          <w:szCs w:val="28"/>
        </w:rPr>
        <w:t>14</w:t>
      </w:r>
      <w:r w:rsidRPr="001D63D4">
        <w:rPr>
          <w:rFonts w:ascii="Times New Roman" w:hAnsi="Times New Roman" w:cs="Times New Roman"/>
          <w:sz w:val="28"/>
          <w:szCs w:val="28"/>
        </w:rPr>
        <w:t xml:space="preserve"> до </w:t>
      </w:r>
      <w:r w:rsidR="001D63D4" w:rsidRPr="001D63D4">
        <w:rPr>
          <w:rFonts w:ascii="Times New Roman" w:hAnsi="Times New Roman" w:cs="Times New Roman"/>
          <w:sz w:val="28"/>
          <w:szCs w:val="28"/>
        </w:rPr>
        <w:t>22</w:t>
      </w:r>
      <w:r w:rsidRPr="001D63D4">
        <w:rPr>
          <w:rFonts w:ascii="Times New Roman" w:hAnsi="Times New Roman" w:cs="Times New Roman"/>
          <w:sz w:val="28"/>
          <w:szCs w:val="28"/>
        </w:rPr>
        <w:t xml:space="preserve"> лет.</w:t>
      </w:r>
      <w:r w:rsidRPr="001D63D4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:rsidR="002F2906" w:rsidRPr="00A57976" w:rsidRDefault="002F2906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не оценивается знание правил и норм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BF785C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1" w:name="_Toc489607698"/>
      <w:r>
        <w:rPr>
          <w:rFonts w:ascii="Times New Roman" w:hAnsi="Times New Roman"/>
          <w:noProof/>
          <w:szCs w:val="28"/>
          <w:lang w:eastAsia="ru-RU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Скругленная прямоугольная выноска 27" o:spid="_x0000_s1032" type="#_x0000_t62" style="position:absolute;left:0;text-align:left;margin-left:343.6pt;margin-top:.7pt;width:178.25pt;height:46.85pt;z-index:2516899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" adj="-2455,11509" fillcolor="white [3201]" strokecolor="red" strokeweight="1pt">
            <v:path arrowok="t"/>
            <v:textbox>
              <w:txbxContent>
                <w:p w:rsidR="001D63D4" w:rsidRPr="001D5C74" w:rsidRDefault="001D63D4" w:rsidP="00DE39D8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Описание количества модулей и их наименование</w:t>
                  </w:r>
                </w:p>
              </w:txbxContent>
            </v:textbox>
          </v:shape>
        </w:pict>
      </w:r>
      <w:r w:rsidR="00AA2B8A">
        <w:rPr>
          <w:rFonts w:ascii="Times New Roman" w:hAnsi="Times New Roman"/>
          <w:szCs w:val="28"/>
        </w:rPr>
        <w:t xml:space="preserve">5.2. </w:t>
      </w:r>
      <w:r w:rsidR="00DE39D8" w:rsidRPr="00A57976">
        <w:rPr>
          <w:rFonts w:ascii="Times New Roman" w:hAnsi="Times New Roman"/>
          <w:szCs w:val="28"/>
        </w:rPr>
        <w:t>СТРУКТУРА КОНКУРСНОГО ЗАДАНИЯ</w:t>
      </w:r>
      <w:bookmarkEnd w:id="21"/>
    </w:p>
    <w:p w:rsidR="001D63D4" w:rsidRPr="00C3442E" w:rsidRDefault="001D63D4" w:rsidP="001D63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42E">
        <w:rPr>
          <w:rFonts w:ascii="Times New Roman" w:hAnsi="Times New Roman" w:cs="Times New Roman"/>
          <w:sz w:val="28"/>
          <w:szCs w:val="28"/>
        </w:rPr>
        <w:t>Конкурсное задание содержит 4 модуля:</w:t>
      </w:r>
    </w:p>
    <w:p w:rsidR="001D63D4" w:rsidRPr="00AC3C1A" w:rsidRDefault="001D63D4" w:rsidP="001D63D4">
      <w:pPr>
        <w:spacing w:after="0" w:line="360" w:lineRule="auto"/>
        <w:ind w:firstLine="709"/>
        <w:jc w:val="both"/>
        <w:rPr>
          <w:sz w:val="28"/>
          <w:szCs w:val="28"/>
        </w:rPr>
      </w:pPr>
      <w:r w:rsidRPr="00AC3C1A">
        <w:rPr>
          <w:rFonts w:ascii="Times New Roman" w:hAnsi="Times New Roman"/>
          <w:sz w:val="28"/>
          <w:szCs w:val="28"/>
        </w:rPr>
        <w:t xml:space="preserve">Модуль 1. </w:t>
      </w:r>
      <w:r w:rsidRPr="00C2280F">
        <w:rPr>
          <w:rFonts w:ascii="Times New Roman" w:hAnsi="Times New Roman"/>
          <w:sz w:val="28"/>
          <w:szCs w:val="28"/>
        </w:rPr>
        <w:t>Анкетирование по выявлению нуждаемости в социальных услугах</w:t>
      </w:r>
    </w:p>
    <w:p w:rsidR="001D63D4" w:rsidRPr="00AC3C1A" w:rsidRDefault="001D63D4" w:rsidP="001D63D4">
      <w:pPr>
        <w:spacing w:after="0" w:line="360" w:lineRule="auto"/>
        <w:ind w:firstLine="709"/>
        <w:rPr>
          <w:sz w:val="28"/>
          <w:szCs w:val="28"/>
        </w:rPr>
      </w:pPr>
      <w:r w:rsidRPr="00B43A7A">
        <w:rPr>
          <w:rFonts w:ascii="Times New Roman" w:hAnsi="Times New Roman"/>
          <w:sz w:val="28"/>
          <w:szCs w:val="28"/>
        </w:rPr>
        <w:t xml:space="preserve">Модуль 2. </w:t>
      </w:r>
      <w:r w:rsidRPr="007552CC">
        <w:rPr>
          <w:rFonts w:ascii="Times New Roman" w:hAnsi="Times New Roman"/>
          <w:sz w:val="28"/>
          <w:szCs w:val="28"/>
        </w:rPr>
        <w:t>Выявление потребности в социальных услугах</w:t>
      </w:r>
    </w:p>
    <w:p w:rsidR="001D63D4" w:rsidRPr="00AC3C1A" w:rsidRDefault="001D63D4" w:rsidP="001D63D4">
      <w:pPr>
        <w:spacing w:after="0" w:line="360" w:lineRule="auto"/>
        <w:ind w:firstLine="709"/>
        <w:jc w:val="both"/>
        <w:rPr>
          <w:sz w:val="28"/>
          <w:szCs w:val="28"/>
          <w:highlight w:val="green"/>
        </w:rPr>
      </w:pPr>
      <w:r w:rsidRPr="00AC3C1A">
        <w:rPr>
          <w:rFonts w:ascii="Times New Roman" w:hAnsi="Times New Roman"/>
          <w:sz w:val="28"/>
          <w:szCs w:val="28"/>
        </w:rPr>
        <w:t xml:space="preserve">Модуль 3. </w:t>
      </w:r>
      <w:r w:rsidRPr="007552CC">
        <w:rPr>
          <w:rFonts w:ascii="Times New Roman" w:hAnsi="Times New Roman"/>
          <w:sz w:val="28"/>
          <w:szCs w:val="28"/>
        </w:rPr>
        <w:t>Реализация социального обслуживания</w:t>
      </w:r>
    </w:p>
    <w:p w:rsidR="001D63D4" w:rsidRPr="00AC3C1A" w:rsidRDefault="001D63D4" w:rsidP="001D63D4">
      <w:pPr>
        <w:spacing w:after="0" w:line="360" w:lineRule="auto"/>
        <w:ind w:firstLine="709"/>
        <w:jc w:val="both"/>
        <w:rPr>
          <w:sz w:val="28"/>
          <w:szCs w:val="28"/>
          <w:highlight w:val="green"/>
        </w:rPr>
      </w:pPr>
      <w:r w:rsidRPr="00AC3C1A">
        <w:rPr>
          <w:rFonts w:ascii="Times New Roman" w:hAnsi="Times New Roman"/>
          <w:sz w:val="28"/>
          <w:szCs w:val="28"/>
        </w:rPr>
        <w:t xml:space="preserve">Модуль 4. </w:t>
      </w:r>
      <w:r w:rsidRPr="007552CC">
        <w:rPr>
          <w:rFonts w:ascii="Times New Roman" w:hAnsi="Times New Roman"/>
          <w:sz w:val="28"/>
          <w:szCs w:val="28"/>
        </w:rPr>
        <w:t>Профилактика обстоятельств, обусловливающих нуждаемость в социальном обслуживании</w:t>
      </w:r>
    </w:p>
    <w:p w:rsidR="00DE39D8" w:rsidRPr="009955F8" w:rsidRDefault="00DE39D8" w:rsidP="00DE39D8">
      <w:pPr>
        <w:pStyle w:val="aff1"/>
        <w:spacing w:after="0" w:line="240" w:lineRule="auto"/>
        <w:jc w:val="both"/>
        <w:rPr>
          <w:rFonts w:ascii="Times New Roman" w:hAnsi="Times New Roman"/>
        </w:rPr>
      </w:pP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2" w:name="_Toc489607699"/>
      <w:r>
        <w:rPr>
          <w:rFonts w:ascii="Times New Roman" w:hAnsi="Times New Roman"/>
          <w:szCs w:val="28"/>
        </w:rPr>
        <w:t xml:space="preserve">5.3. </w:t>
      </w:r>
      <w:r w:rsidR="00DE39D8" w:rsidRPr="00A57976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2"/>
    </w:p>
    <w:p w:rsidR="001D63D4" w:rsidRPr="00C3442E" w:rsidRDefault="001D63D4" w:rsidP="001D63D4">
      <w:pPr>
        <w:pStyle w:val="afe"/>
        <w:ind w:firstLine="709"/>
        <w:rPr>
          <w:color w:val="auto"/>
          <w:sz w:val="28"/>
          <w:szCs w:val="28"/>
          <w:u w:val="none"/>
        </w:rPr>
      </w:pPr>
      <w:r w:rsidRPr="00C3442E">
        <w:rPr>
          <w:color w:val="auto"/>
          <w:sz w:val="28"/>
          <w:szCs w:val="28"/>
          <w:u w:val="none"/>
        </w:rPr>
        <w:t>Общие требования:</w:t>
      </w:r>
    </w:p>
    <w:p w:rsidR="001D63D4" w:rsidRPr="00C3442E" w:rsidRDefault="001D63D4" w:rsidP="001D63D4">
      <w:pPr>
        <w:pStyle w:val="afe"/>
        <w:ind w:firstLine="709"/>
        <w:rPr>
          <w:b w:val="0"/>
          <w:color w:val="auto"/>
          <w:sz w:val="28"/>
          <w:szCs w:val="28"/>
          <w:u w:val="none"/>
        </w:rPr>
      </w:pPr>
      <w:r w:rsidRPr="00C3442E">
        <w:rPr>
          <w:b w:val="0"/>
          <w:color w:val="auto"/>
          <w:sz w:val="28"/>
          <w:szCs w:val="28"/>
          <w:u w:val="none"/>
        </w:rPr>
        <w:t>Конкурсное задание состоит из 4 независимых модулей.</w:t>
      </w:r>
    </w:p>
    <w:p w:rsidR="001D63D4" w:rsidRPr="00C3442E" w:rsidRDefault="001D63D4" w:rsidP="001D63D4">
      <w:pPr>
        <w:pStyle w:val="afe"/>
        <w:ind w:firstLine="709"/>
        <w:rPr>
          <w:b w:val="0"/>
          <w:color w:val="auto"/>
          <w:sz w:val="28"/>
          <w:szCs w:val="28"/>
          <w:u w:val="none"/>
        </w:rPr>
      </w:pPr>
      <w:r w:rsidRPr="00C3442E">
        <w:rPr>
          <w:b w:val="0"/>
          <w:color w:val="auto"/>
          <w:sz w:val="28"/>
          <w:szCs w:val="28"/>
          <w:u w:val="none"/>
        </w:rPr>
        <w:lastRenderedPageBreak/>
        <w:t>Общая продолжительность выполнения конкурсных заданий для одного участника – от 15 до 22 часов.</w:t>
      </w:r>
    </w:p>
    <w:p w:rsidR="001D63D4" w:rsidRPr="00C3442E" w:rsidRDefault="001D63D4" w:rsidP="001D63D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442E">
        <w:rPr>
          <w:rFonts w:ascii="Times New Roman" w:hAnsi="Times New Roman" w:cs="Times New Roman"/>
          <w:b/>
          <w:sz w:val="28"/>
          <w:szCs w:val="28"/>
        </w:rPr>
        <w:t>Конкурсное задание состоит из следующих модулей:</w:t>
      </w:r>
    </w:p>
    <w:p w:rsidR="001D63D4" w:rsidRPr="00C3442E" w:rsidRDefault="001D63D4" w:rsidP="001D63D4">
      <w:pPr>
        <w:pStyle w:val="aff1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3442E">
        <w:rPr>
          <w:rFonts w:ascii="Times New Roman" w:hAnsi="Times New Roman"/>
          <w:sz w:val="28"/>
          <w:szCs w:val="28"/>
        </w:rPr>
        <w:t xml:space="preserve">Модуль 1. Выявление нуждаемости на основе анкетирования. </w:t>
      </w:r>
    </w:p>
    <w:p w:rsidR="001D63D4" w:rsidRPr="00C3442E" w:rsidRDefault="001D63D4" w:rsidP="00E265E4">
      <w:pPr>
        <w:pStyle w:val="aff1"/>
        <w:numPr>
          <w:ilvl w:val="0"/>
          <w:numId w:val="18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3442E">
        <w:rPr>
          <w:rFonts w:ascii="Times New Roman" w:hAnsi="Times New Roman"/>
          <w:sz w:val="28"/>
          <w:szCs w:val="28"/>
        </w:rPr>
        <w:t xml:space="preserve">разработка анкеты; </w:t>
      </w:r>
    </w:p>
    <w:p w:rsidR="001D63D4" w:rsidRPr="00C3442E" w:rsidRDefault="001D63D4" w:rsidP="00E265E4">
      <w:pPr>
        <w:pStyle w:val="aff1"/>
        <w:numPr>
          <w:ilvl w:val="0"/>
          <w:numId w:val="18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3442E">
        <w:rPr>
          <w:rFonts w:ascii="Times New Roman" w:hAnsi="Times New Roman"/>
          <w:sz w:val="28"/>
          <w:szCs w:val="28"/>
        </w:rPr>
        <w:t>анализ представленных экспертами результатов анкетирования;</w:t>
      </w:r>
    </w:p>
    <w:p w:rsidR="001D63D4" w:rsidRPr="00C3442E" w:rsidRDefault="001D63D4" w:rsidP="00E265E4">
      <w:pPr>
        <w:pStyle w:val="aff1"/>
        <w:numPr>
          <w:ilvl w:val="0"/>
          <w:numId w:val="18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3442E">
        <w:rPr>
          <w:rFonts w:ascii="Times New Roman" w:hAnsi="Times New Roman"/>
          <w:sz w:val="28"/>
          <w:szCs w:val="28"/>
        </w:rPr>
        <w:t>представление результатов анализа с помощью иллюстративных методов;</w:t>
      </w:r>
    </w:p>
    <w:p w:rsidR="001D63D4" w:rsidRPr="00C3442E" w:rsidRDefault="001D63D4" w:rsidP="00E265E4">
      <w:pPr>
        <w:pStyle w:val="aff1"/>
        <w:numPr>
          <w:ilvl w:val="0"/>
          <w:numId w:val="18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3442E">
        <w:rPr>
          <w:rFonts w:ascii="Times New Roman" w:hAnsi="Times New Roman"/>
          <w:sz w:val="28"/>
          <w:szCs w:val="28"/>
        </w:rPr>
        <w:t xml:space="preserve">подготовка аналитического отчета. </w:t>
      </w:r>
    </w:p>
    <w:p w:rsidR="001D63D4" w:rsidRPr="00C3442E" w:rsidRDefault="001D63D4" w:rsidP="001D63D4">
      <w:pPr>
        <w:pStyle w:val="aff1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3442E">
        <w:rPr>
          <w:rFonts w:ascii="Times New Roman" w:hAnsi="Times New Roman"/>
          <w:sz w:val="28"/>
          <w:szCs w:val="28"/>
        </w:rPr>
        <w:t xml:space="preserve">Модуль 2. </w:t>
      </w:r>
      <w:r>
        <w:rPr>
          <w:rFonts w:ascii="Times New Roman" w:hAnsi="Times New Roman"/>
          <w:sz w:val="28"/>
          <w:szCs w:val="28"/>
        </w:rPr>
        <w:t>Выявление потребности в социальных услугах.</w:t>
      </w:r>
    </w:p>
    <w:p w:rsidR="001D63D4" w:rsidRPr="00C3442E" w:rsidRDefault="001D63D4" w:rsidP="00E265E4">
      <w:pPr>
        <w:pStyle w:val="aff1"/>
        <w:numPr>
          <w:ilvl w:val="0"/>
          <w:numId w:val="19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бор первичной информации о получателе социальных услуг</w:t>
      </w:r>
      <w:r w:rsidRPr="00C3442E">
        <w:rPr>
          <w:rFonts w:ascii="Times New Roman" w:hAnsi="Times New Roman"/>
          <w:sz w:val="28"/>
          <w:szCs w:val="28"/>
        </w:rPr>
        <w:t>;</w:t>
      </w:r>
    </w:p>
    <w:p w:rsidR="001D63D4" w:rsidRPr="00C3442E" w:rsidRDefault="001D63D4" w:rsidP="00E265E4">
      <w:pPr>
        <w:pStyle w:val="aff1"/>
        <w:numPr>
          <w:ilvl w:val="0"/>
          <w:numId w:val="19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3442E">
        <w:rPr>
          <w:rFonts w:ascii="Times New Roman" w:hAnsi="Times New Roman"/>
          <w:sz w:val="28"/>
          <w:szCs w:val="28"/>
        </w:rPr>
        <w:t>заполнение индивидуальной программы предоставления социальных услуг</w:t>
      </w:r>
      <w:r>
        <w:rPr>
          <w:rFonts w:ascii="Times New Roman" w:hAnsi="Times New Roman"/>
          <w:sz w:val="28"/>
          <w:szCs w:val="28"/>
        </w:rPr>
        <w:t xml:space="preserve"> на основании информации, полученной в процессе приема гражданина</w:t>
      </w:r>
      <w:r w:rsidRPr="00C3442E">
        <w:rPr>
          <w:rFonts w:ascii="Times New Roman" w:hAnsi="Times New Roman"/>
          <w:sz w:val="28"/>
          <w:szCs w:val="28"/>
        </w:rPr>
        <w:t>.</w:t>
      </w:r>
    </w:p>
    <w:p w:rsidR="001D63D4" w:rsidRPr="000535F3" w:rsidRDefault="001D63D4" w:rsidP="001D63D4">
      <w:pPr>
        <w:spacing w:after="0" w:line="360" w:lineRule="auto"/>
        <w:ind w:firstLine="720"/>
        <w:jc w:val="both"/>
        <w:rPr>
          <w:sz w:val="28"/>
          <w:szCs w:val="28"/>
          <w:highlight w:val="green"/>
        </w:rPr>
      </w:pPr>
      <w:r w:rsidRPr="000535F3">
        <w:rPr>
          <w:rFonts w:ascii="Times New Roman" w:hAnsi="Times New Roman"/>
          <w:sz w:val="28"/>
          <w:szCs w:val="28"/>
        </w:rPr>
        <w:t>Модуль 3. Реализация социального обслуживания</w:t>
      </w:r>
    </w:p>
    <w:p w:rsidR="001D63D4" w:rsidRPr="00C3442E" w:rsidRDefault="001D63D4" w:rsidP="001D63D4">
      <w:pPr>
        <w:pStyle w:val="aff1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3442E">
        <w:rPr>
          <w:rFonts w:ascii="Times New Roman" w:hAnsi="Times New Roman"/>
          <w:sz w:val="28"/>
          <w:szCs w:val="28"/>
        </w:rPr>
        <w:t>Участнику необходимо решить представленные ситуационные задачи на знание нормативно-правовой базы, технологий социальной работы, наличие навыков профессиональной коммуникации.</w:t>
      </w:r>
    </w:p>
    <w:p w:rsidR="001D63D4" w:rsidRPr="000535F3" w:rsidRDefault="001D63D4" w:rsidP="001D63D4">
      <w:pPr>
        <w:spacing w:after="0" w:line="360" w:lineRule="auto"/>
        <w:ind w:firstLine="720"/>
        <w:jc w:val="both"/>
        <w:rPr>
          <w:sz w:val="28"/>
          <w:szCs w:val="28"/>
          <w:highlight w:val="green"/>
        </w:rPr>
      </w:pPr>
      <w:r w:rsidRPr="000535F3">
        <w:rPr>
          <w:rFonts w:ascii="Times New Roman" w:hAnsi="Times New Roman"/>
          <w:sz w:val="28"/>
          <w:szCs w:val="28"/>
        </w:rPr>
        <w:t>Модуль 4. Профилактика обстоятельств, обусловливающих нуждаемость в социальном обслуживании</w:t>
      </w:r>
    </w:p>
    <w:p w:rsidR="001D63D4" w:rsidRPr="00C3442E" w:rsidRDefault="001D63D4" w:rsidP="00E265E4">
      <w:pPr>
        <w:pStyle w:val="aff1"/>
        <w:numPr>
          <w:ilvl w:val="0"/>
          <w:numId w:val="20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3442E">
        <w:rPr>
          <w:rFonts w:ascii="Times New Roman" w:hAnsi="Times New Roman"/>
          <w:sz w:val="28"/>
          <w:szCs w:val="28"/>
        </w:rPr>
        <w:t>письменная характеристика целевой группы клиентов;</w:t>
      </w:r>
    </w:p>
    <w:p w:rsidR="001D63D4" w:rsidRPr="00C3442E" w:rsidRDefault="001D63D4" w:rsidP="00E265E4">
      <w:pPr>
        <w:pStyle w:val="aff1"/>
        <w:numPr>
          <w:ilvl w:val="0"/>
          <w:numId w:val="20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3442E">
        <w:rPr>
          <w:rFonts w:ascii="Times New Roman" w:hAnsi="Times New Roman"/>
          <w:sz w:val="28"/>
          <w:szCs w:val="28"/>
        </w:rPr>
        <w:t xml:space="preserve">разработка плана беседы на заданную тему; </w:t>
      </w:r>
    </w:p>
    <w:p w:rsidR="001D63D4" w:rsidRPr="00C3442E" w:rsidRDefault="001D63D4" w:rsidP="00E265E4">
      <w:pPr>
        <w:pStyle w:val="aff1"/>
        <w:numPr>
          <w:ilvl w:val="0"/>
          <w:numId w:val="20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беседы с целевой группой клиентов;</w:t>
      </w:r>
    </w:p>
    <w:p w:rsidR="001D63D4" w:rsidRPr="00C3442E" w:rsidRDefault="001D63D4" w:rsidP="00E265E4">
      <w:pPr>
        <w:pStyle w:val="aff1"/>
        <w:numPr>
          <w:ilvl w:val="0"/>
          <w:numId w:val="20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C3442E">
        <w:rPr>
          <w:rFonts w:ascii="Times New Roman" w:hAnsi="Times New Roman"/>
          <w:sz w:val="28"/>
          <w:szCs w:val="28"/>
        </w:rPr>
        <w:t>компьютерная презентация для сопровождения беседы.</w:t>
      </w:r>
    </w:p>
    <w:p w:rsidR="001D63D4" w:rsidRPr="00C3442E" w:rsidRDefault="001D63D4" w:rsidP="001D63D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D63D4" w:rsidRPr="00C3442E" w:rsidRDefault="001D63D4" w:rsidP="001D63D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442E">
        <w:rPr>
          <w:rFonts w:ascii="Times New Roman" w:hAnsi="Times New Roman" w:cs="Times New Roman"/>
          <w:b/>
          <w:sz w:val="28"/>
          <w:szCs w:val="28"/>
        </w:rPr>
        <w:t>Требования к конкурсной площадке:</w:t>
      </w:r>
    </w:p>
    <w:p w:rsidR="001D63D4" w:rsidRPr="00C3442E" w:rsidRDefault="001D63D4" w:rsidP="001D63D4">
      <w:pPr>
        <w:pStyle w:val="aff1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442E">
        <w:rPr>
          <w:rFonts w:ascii="Times New Roman" w:hAnsi="Times New Roman"/>
          <w:sz w:val="28"/>
          <w:szCs w:val="28"/>
        </w:rPr>
        <w:t xml:space="preserve">Площадка для реализации компетенции состоит из 4 помещений: </w:t>
      </w:r>
      <w:proofErr w:type="gramStart"/>
      <w:r w:rsidRPr="00C3442E">
        <w:rPr>
          <w:rFonts w:ascii="Times New Roman" w:hAnsi="Times New Roman"/>
          <w:sz w:val="28"/>
          <w:szCs w:val="28"/>
          <w:lang w:val="en-US"/>
        </w:rPr>
        <w:t>Front</w:t>
      </w:r>
      <w:r w:rsidRPr="00C3442E">
        <w:rPr>
          <w:rFonts w:ascii="Times New Roman" w:hAnsi="Times New Roman"/>
          <w:sz w:val="28"/>
          <w:szCs w:val="28"/>
        </w:rPr>
        <w:t xml:space="preserve"> </w:t>
      </w:r>
      <w:r w:rsidRPr="00C3442E">
        <w:rPr>
          <w:rFonts w:ascii="Times New Roman" w:hAnsi="Times New Roman"/>
          <w:sz w:val="28"/>
          <w:szCs w:val="28"/>
          <w:lang w:val="en-US"/>
        </w:rPr>
        <w:t>office</w:t>
      </w:r>
      <w:r w:rsidRPr="00C3442E">
        <w:rPr>
          <w:rFonts w:ascii="Times New Roman" w:hAnsi="Times New Roman"/>
          <w:sz w:val="28"/>
          <w:szCs w:val="28"/>
        </w:rPr>
        <w:t xml:space="preserve">, </w:t>
      </w:r>
      <w:r w:rsidRPr="00C3442E">
        <w:rPr>
          <w:rFonts w:ascii="Times New Roman" w:hAnsi="Times New Roman"/>
          <w:sz w:val="28"/>
          <w:szCs w:val="28"/>
          <w:lang w:val="en-US"/>
        </w:rPr>
        <w:t>Back</w:t>
      </w:r>
      <w:r w:rsidRPr="00C3442E">
        <w:rPr>
          <w:rFonts w:ascii="Times New Roman" w:hAnsi="Times New Roman"/>
          <w:sz w:val="28"/>
          <w:szCs w:val="28"/>
        </w:rPr>
        <w:t xml:space="preserve"> </w:t>
      </w:r>
      <w:r w:rsidRPr="00C3442E">
        <w:rPr>
          <w:rFonts w:ascii="Times New Roman" w:hAnsi="Times New Roman"/>
          <w:sz w:val="28"/>
          <w:szCs w:val="28"/>
          <w:lang w:val="en-US"/>
        </w:rPr>
        <w:t>office</w:t>
      </w:r>
      <w:r w:rsidRPr="00C3442E">
        <w:rPr>
          <w:rFonts w:ascii="Times New Roman" w:hAnsi="Times New Roman"/>
          <w:sz w:val="28"/>
          <w:szCs w:val="28"/>
        </w:rPr>
        <w:t xml:space="preserve"> комната для участников, комната для экспертов.</w:t>
      </w:r>
      <w:proofErr w:type="gramEnd"/>
    </w:p>
    <w:p w:rsidR="001D63D4" w:rsidRPr="00C3442E" w:rsidRDefault="001D63D4" w:rsidP="001D63D4">
      <w:pPr>
        <w:pStyle w:val="aff1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442E">
        <w:rPr>
          <w:rFonts w:ascii="Times New Roman" w:hAnsi="Times New Roman"/>
          <w:sz w:val="28"/>
          <w:szCs w:val="28"/>
        </w:rPr>
        <w:lastRenderedPageBreak/>
        <w:t>В Инфраструктурном листе перечислено все оборудование, материалы и устройства, которые предоставляет Организатор конкурса. Союз «</w:t>
      </w:r>
      <w:proofErr w:type="spellStart"/>
      <w:r w:rsidRPr="00C3442E">
        <w:rPr>
          <w:rFonts w:ascii="Times New Roman" w:hAnsi="Times New Roman"/>
          <w:sz w:val="28"/>
          <w:szCs w:val="28"/>
        </w:rPr>
        <w:t>Ворлдскиллс</w:t>
      </w:r>
      <w:proofErr w:type="spellEnd"/>
      <w:r w:rsidRPr="00C3442E">
        <w:rPr>
          <w:rFonts w:ascii="Times New Roman" w:hAnsi="Times New Roman"/>
          <w:sz w:val="28"/>
          <w:szCs w:val="28"/>
        </w:rPr>
        <w:t xml:space="preserve"> Россия». </w:t>
      </w:r>
    </w:p>
    <w:p w:rsidR="001D63D4" w:rsidRPr="00C3442E" w:rsidRDefault="001D63D4" w:rsidP="001D63D4">
      <w:pPr>
        <w:pStyle w:val="aff1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442E">
        <w:rPr>
          <w:rFonts w:ascii="Times New Roman" w:hAnsi="Times New Roman"/>
          <w:sz w:val="28"/>
          <w:szCs w:val="28"/>
        </w:rPr>
        <w:t xml:space="preserve">С Инфраструктурным листом можно ознакомиться на </w:t>
      </w:r>
      <w:proofErr w:type="spellStart"/>
      <w:r w:rsidRPr="00C3442E">
        <w:rPr>
          <w:rFonts w:ascii="Times New Roman" w:hAnsi="Times New Roman"/>
          <w:sz w:val="28"/>
          <w:szCs w:val="28"/>
        </w:rPr>
        <w:t>веб-сайте</w:t>
      </w:r>
      <w:proofErr w:type="spellEnd"/>
      <w:r w:rsidRPr="00C3442E">
        <w:rPr>
          <w:rFonts w:ascii="Times New Roman" w:hAnsi="Times New Roman"/>
          <w:sz w:val="28"/>
          <w:szCs w:val="28"/>
        </w:rPr>
        <w:t xml:space="preserve"> организации: </w:t>
      </w:r>
      <w:hyperlink r:id="rId14" w:history="1">
        <w:r w:rsidRPr="00C3442E">
          <w:rPr>
            <w:rStyle w:val="ae"/>
            <w:rFonts w:ascii="Times New Roman" w:hAnsi="Times New Roman"/>
            <w:sz w:val="28"/>
            <w:szCs w:val="28"/>
          </w:rPr>
          <w:t>http://www.worldskills.ru</w:t>
        </w:r>
      </w:hyperlink>
      <w:r w:rsidRPr="00C3442E">
        <w:rPr>
          <w:rFonts w:ascii="Times New Roman" w:hAnsi="Times New Roman"/>
          <w:sz w:val="28"/>
          <w:szCs w:val="28"/>
        </w:rPr>
        <w:t>.</w:t>
      </w:r>
    </w:p>
    <w:p w:rsidR="001D63D4" w:rsidRPr="00C3442E" w:rsidRDefault="001D63D4" w:rsidP="001D63D4">
      <w:pPr>
        <w:pStyle w:val="aff1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442E">
        <w:rPr>
          <w:rFonts w:ascii="Times New Roman" w:hAnsi="Times New Roman"/>
          <w:sz w:val="28"/>
          <w:szCs w:val="28"/>
        </w:rPr>
        <w:t xml:space="preserve">В Инфраструктурном листе указаны наименования и количество материалов и единиц оборудования, запрошенные Экспертами для следующего конкурса. Организатор конкурса обновляет Инфраструктурный лист, указывая необходимое количество, тип, марку/модель предметов. Предметы, предоставляемые Организатором конкурса, указаны в отдельной колонке. </w:t>
      </w:r>
    </w:p>
    <w:p w:rsidR="001D63D4" w:rsidRPr="00C3442E" w:rsidRDefault="001D63D4" w:rsidP="001D63D4">
      <w:pPr>
        <w:pStyle w:val="aff1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442E">
        <w:rPr>
          <w:rFonts w:ascii="Times New Roman" w:hAnsi="Times New Roman"/>
          <w:sz w:val="28"/>
          <w:szCs w:val="28"/>
        </w:rPr>
        <w:t xml:space="preserve">В ходе каждого конкурса, Эксперты рассматривают и уточняют Инфраструктурный лист для подготовки к следующему конкурсу. Эксперты дают Техническому директору рекомендации по расширению площадей или изменению списков оборудования. </w:t>
      </w:r>
    </w:p>
    <w:p w:rsidR="001D63D4" w:rsidRPr="00C3442E" w:rsidRDefault="001D63D4" w:rsidP="001D63D4">
      <w:pPr>
        <w:pStyle w:val="aff1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442E">
        <w:rPr>
          <w:rFonts w:ascii="Times New Roman" w:hAnsi="Times New Roman"/>
          <w:sz w:val="28"/>
          <w:szCs w:val="28"/>
        </w:rPr>
        <w:t xml:space="preserve">В ходе каждого конкурса, Технический директор WSR проверяет Инфраструктурный лист, использовавшийся на предыдущем конкурсе. </w:t>
      </w:r>
    </w:p>
    <w:p w:rsidR="001D63D4" w:rsidRPr="00C3442E" w:rsidRDefault="001D63D4" w:rsidP="001D63D4">
      <w:pPr>
        <w:pStyle w:val="aff1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442E">
        <w:rPr>
          <w:rFonts w:ascii="Times New Roman" w:hAnsi="Times New Roman"/>
          <w:sz w:val="28"/>
          <w:szCs w:val="28"/>
        </w:rPr>
        <w:t>В Инфраструктурный лист не входят предметы, которые участники и/или Эксперты WSR должны приносить с собой, а также предметы, которые участникам приносить запрещается. Эти предметы перечислены ниже.</w:t>
      </w:r>
    </w:p>
    <w:p w:rsidR="001D63D4" w:rsidRPr="00C3442E" w:rsidRDefault="001D63D4" w:rsidP="001D63D4">
      <w:pPr>
        <w:pStyle w:val="aff1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1D63D4" w:rsidRPr="00C3442E" w:rsidRDefault="001D63D4" w:rsidP="001D63D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442E">
        <w:rPr>
          <w:rFonts w:ascii="Times New Roman" w:hAnsi="Times New Roman" w:cs="Times New Roman"/>
          <w:b/>
          <w:sz w:val="28"/>
          <w:szCs w:val="28"/>
        </w:rPr>
        <w:t>Компоновка рабочего места участника:</w:t>
      </w:r>
    </w:p>
    <w:p w:rsidR="001D63D4" w:rsidRPr="00C3442E" w:rsidRDefault="001D63D4" w:rsidP="001D63D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442E">
        <w:rPr>
          <w:rFonts w:ascii="Times New Roman" w:hAnsi="Times New Roman" w:cs="Times New Roman"/>
          <w:sz w:val="28"/>
          <w:szCs w:val="28"/>
        </w:rPr>
        <w:t>Рабочее место участника включает рабочий стол, стул, компьютер с доступом в Интернет.</w:t>
      </w:r>
    </w:p>
    <w:p w:rsidR="00DE39D8" w:rsidRPr="009955F8" w:rsidRDefault="00DE39D8" w:rsidP="00DE39D8">
      <w:pPr>
        <w:pStyle w:val="aff1"/>
        <w:jc w:val="center"/>
        <w:rPr>
          <w:rFonts w:ascii="Times New Roman" w:hAnsi="Times New Roman"/>
          <w:color w:val="C00000"/>
        </w:rPr>
      </w:pP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3" w:name="_Toc489607700"/>
      <w:r>
        <w:rPr>
          <w:rFonts w:ascii="Times New Roman" w:hAnsi="Times New Roman"/>
          <w:szCs w:val="28"/>
        </w:rPr>
        <w:t xml:space="preserve">5.4. </w:t>
      </w:r>
      <w:r w:rsidR="00333911" w:rsidRPr="00333911">
        <w:rPr>
          <w:rFonts w:ascii="Times New Roman" w:hAnsi="Times New Roman"/>
          <w:szCs w:val="28"/>
        </w:rPr>
        <w:t>РАЗРАБОТКА КОНКУРСНОГО ЗАДАНИЯ</w:t>
      </w:r>
      <w:bookmarkEnd w:id="23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</w:t>
      </w:r>
      <w:r w:rsidR="00C95538" w:rsidRPr="00333911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по образцам, представленным</w:t>
      </w:r>
      <w:r w:rsidR="00C95538" w:rsidRPr="00333911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333911">
        <w:rPr>
          <w:rFonts w:ascii="Times New Roman" w:hAnsi="Times New Roman" w:cs="Times New Roman"/>
          <w:sz w:val="28"/>
          <w:szCs w:val="28"/>
        </w:rPr>
        <w:t xml:space="preserve"> на форуме WS</w:t>
      </w:r>
      <w:r w:rsidRPr="00333911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33911">
        <w:rPr>
          <w:rFonts w:ascii="Times New Roman" w:hAnsi="Times New Roman" w:cs="Times New Roman"/>
          <w:sz w:val="28"/>
          <w:szCs w:val="28"/>
        </w:rPr>
        <w:t xml:space="preserve"> (</w:t>
      </w:r>
      <w:hyperlink r:id="rId15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forum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worldskills</w:t>
        </w:r>
        <w:proofErr w:type="spellEnd"/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proofErr w:type="gramStart"/>
      <w:r w:rsidRPr="00333911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333911">
        <w:rPr>
          <w:rFonts w:ascii="Times New Roman" w:hAnsi="Times New Roman" w:cs="Times New Roman"/>
          <w:sz w:val="28"/>
          <w:szCs w:val="28"/>
        </w:rPr>
        <w:t xml:space="preserve">. </w:t>
      </w:r>
      <w:r w:rsidR="00C95538" w:rsidRPr="00333911">
        <w:rPr>
          <w:rFonts w:ascii="Times New Roman" w:hAnsi="Times New Roman" w:cs="Times New Roman"/>
          <w:sz w:val="28"/>
          <w:szCs w:val="28"/>
        </w:rPr>
        <w:t>Представленные образцы Конкурсного задания должны меняться один раз в год.</w:t>
      </w:r>
    </w:p>
    <w:p w:rsidR="00DE39D8" w:rsidRPr="0029547E" w:rsidRDefault="00333911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9547E">
        <w:rPr>
          <w:rFonts w:ascii="Times New Roman" w:hAnsi="Times New Roman" w:cs="Times New Roman"/>
          <w:sz w:val="28"/>
          <w:szCs w:val="28"/>
          <w:lang w:val="ru-RU"/>
        </w:rPr>
        <w:lastRenderedPageBreak/>
        <w:t>5.4.1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29547E">
        <w:rPr>
          <w:rFonts w:ascii="Times New Roman" w:hAnsi="Times New Roman" w:cs="Times New Roman"/>
          <w:sz w:val="28"/>
          <w:szCs w:val="28"/>
          <w:lang w:val="ru-RU"/>
        </w:rPr>
        <w:t>КТО РАЗРАБАТЫВАЕТ КОНКУРСНОЕ ЗАДАНИЕ/МОДУЛИ</w:t>
      </w:r>
    </w:p>
    <w:p w:rsidR="00397A1B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</w:t>
      </w:r>
      <w:r w:rsidR="0056194A">
        <w:rPr>
          <w:rFonts w:ascii="Times New Roman" w:hAnsi="Times New Roman" w:cs="Times New Roman"/>
          <w:sz w:val="28"/>
          <w:szCs w:val="28"/>
        </w:rPr>
        <w:t>им руководством и утверждением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занимается Менеджер компе</w:t>
      </w:r>
      <w:r w:rsidR="0056194A">
        <w:rPr>
          <w:rFonts w:ascii="Times New Roman" w:hAnsi="Times New Roman" w:cs="Times New Roman"/>
          <w:sz w:val="28"/>
          <w:szCs w:val="28"/>
        </w:rPr>
        <w:t>тенции. К участию в разработке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могут привлекаться:</w:t>
      </w:r>
    </w:p>
    <w:p w:rsidR="00397A1B" w:rsidRPr="00333911" w:rsidRDefault="00397A1B" w:rsidP="00E265E4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 xml:space="preserve">Сертифицированные эксперты </w:t>
      </w:r>
      <w:r w:rsidRPr="00333911">
        <w:rPr>
          <w:rFonts w:ascii="Times New Roman" w:hAnsi="Times New Roman"/>
          <w:sz w:val="28"/>
          <w:szCs w:val="28"/>
          <w:lang w:val="en-US"/>
        </w:rPr>
        <w:t>WSR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397A1B" w:rsidRPr="00333911" w:rsidRDefault="00397A1B" w:rsidP="00E265E4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Сторонние разработчики;</w:t>
      </w:r>
    </w:p>
    <w:p w:rsidR="00397A1B" w:rsidRPr="00333911" w:rsidRDefault="00397A1B" w:rsidP="00E265E4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Иные заинтересованные лица.</w:t>
      </w:r>
    </w:p>
    <w:p w:rsidR="00DE39D8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 процессе подготовки к </w:t>
      </w:r>
      <w:r w:rsidR="00EA0C3A" w:rsidRPr="00333911">
        <w:rPr>
          <w:rFonts w:ascii="Times New Roman" w:hAnsi="Times New Roman" w:cs="Times New Roman"/>
          <w:sz w:val="28"/>
          <w:szCs w:val="28"/>
        </w:rPr>
        <w:t xml:space="preserve">каждому </w:t>
      </w:r>
      <w:r w:rsidRPr="00333911">
        <w:rPr>
          <w:rFonts w:ascii="Times New Roman" w:hAnsi="Times New Roman" w:cs="Times New Roman"/>
          <w:sz w:val="28"/>
          <w:szCs w:val="28"/>
        </w:rPr>
        <w:t>соревновани</w:t>
      </w:r>
      <w:r w:rsidR="00EA0C3A" w:rsidRPr="00333911">
        <w:rPr>
          <w:rFonts w:ascii="Times New Roman" w:hAnsi="Times New Roman" w:cs="Times New Roman"/>
          <w:sz w:val="28"/>
          <w:szCs w:val="28"/>
        </w:rPr>
        <w:t>ю</w:t>
      </w:r>
      <w:r w:rsidR="0056194A">
        <w:rPr>
          <w:rFonts w:ascii="Times New Roman" w:hAnsi="Times New Roman" w:cs="Times New Roman"/>
          <w:sz w:val="28"/>
          <w:szCs w:val="28"/>
        </w:rPr>
        <w:t xml:space="preserve"> при внесении 30 % изменений к К</w:t>
      </w:r>
      <w:r w:rsidRPr="00333911">
        <w:rPr>
          <w:rFonts w:ascii="Times New Roman" w:hAnsi="Times New Roman" w:cs="Times New Roman"/>
          <w:sz w:val="28"/>
          <w:szCs w:val="28"/>
        </w:rPr>
        <w:t>онкурсному заданию участвуют</w:t>
      </w:r>
      <w:r w:rsidR="00DE39D8" w:rsidRPr="00333911">
        <w:rPr>
          <w:rFonts w:ascii="Times New Roman" w:hAnsi="Times New Roman" w:cs="Times New Roman"/>
          <w:sz w:val="28"/>
          <w:szCs w:val="28"/>
        </w:rPr>
        <w:t>:</w:t>
      </w:r>
    </w:p>
    <w:p w:rsidR="00DE39D8" w:rsidRPr="00333911" w:rsidRDefault="00DE39D8" w:rsidP="00E265E4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Главн</w:t>
      </w:r>
      <w:r w:rsidR="00397A1B" w:rsidRPr="00333911">
        <w:rPr>
          <w:rFonts w:ascii="Times New Roman" w:hAnsi="Times New Roman"/>
          <w:sz w:val="28"/>
          <w:szCs w:val="28"/>
        </w:rPr>
        <w:t>ый</w:t>
      </w:r>
      <w:r w:rsidRPr="00333911">
        <w:rPr>
          <w:rFonts w:ascii="Times New Roman" w:hAnsi="Times New Roman"/>
          <w:sz w:val="28"/>
          <w:szCs w:val="28"/>
        </w:rPr>
        <w:t xml:space="preserve"> эксперт;</w:t>
      </w:r>
    </w:p>
    <w:p w:rsidR="00DE39D8" w:rsidRPr="00333911" w:rsidRDefault="00DE39D8" w:rsidP="00E265E4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Сертифицированны</w:t>
      </w:r>
      <w:r w:rsidR="00397A1B" w:rsidRPr="00333911">
        <w:rPr>
          <w:rFonts w:ascii="Times New Roman" w:hAnsi="Times New Roman"/>
          <w:sz w:val="28"/>
          <w:szCs w:val="28"/>
        </w:rPr>
        <w:t>й</w:t>
      </w:r>
      <w:r w:rsidRPr="00333911">
        <w:rPr>
          <w:rFonts w:ascii="Times New Roman" w:hAnsi="Times New Roman"/>
          <w:sz w:val="28"/>
          <w:szCs w:val="28"/>
        </w:rPr>
        <w:t xml:space="preserve"> эксперт</w:t>
      </w:r>
      <w:r w:rsidR="00EA0C3A" w:rsidRPr="00333911">
        <w:rPr>
          <w:rFonts w:ascii="Times New Roman" w:hAnsi="Times New Roman"/>
          <w:sz w:val="28"/>
          <w:szCs w:val="28"/>
        </w:rPr>
        <w:t xml:space="preserve"> по компетенции</w:t>
      </w:r>
      <w:r w:rsidR="00397A1B" w:rsidRPr="00333911">
        <w:rPr>
          <w:rFonts w:ascii="Times New Roman" w:hAnsi="Times New Roman"/>
          <w:sz w:val="28"/>
          <w:szCs w:val="28"/>
        </w:rPr>
        <w:t xml:space="preserve"> (в случае присутствия на соревновании)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EA0C3A" w:rsidRPr="00333911" w:rsidRDefault="00EA0C3A" w:rsidP="00E265E4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33911">
        <w:rPr>
          <w:rFonts w:ascii="Times New Roman" w:hAnsi="Times New Roman"/>
          <w:sz w:val="28"/>
          <w:szCs w:val="28"/>
        </w:rPr>
        <w:t>Эксперты</w:t>
      </w:r>
      <w:proofErr w:type="gramEnd"/>
      <w:r w:rsidRPr="00333911">
        <w:rPr>
          <w:rFonts w:ascii="Times New Roman" w:hAnsi="Times New Roman"/>
          <w:sz w:val="28"/>
          <w:szCs w:val="28"/>
        </w:rPr>
        <w:t xml:space="preserve"> принимающие участия в оценке</w:t>
      </w:r>
      <w:r w:rsidR="00CA6CCD" w:rsidRPr="00333911">
        <w:rPr>
          <w:rFonts w:ascii="Times New Roman" w:hAnsi="Times New Roman"/>
          <w:sz w:val="28"/>
          <w:szCs w:val="28"/>
        </w:rPr>
        <w:t xml:space="preserve"> (при необходимости привлечения главным экспертом)</w:t>
      </w:r>
      <w:r w:rsidRPr="00333911">
        <w:rPr>
          <w:rFonts w:ascii="Times New Roman" w:hAnsi="Times New Roman"/>
          <w:sz w:val="28"/>
          <w:szCs w:val="28"/>
        </w:rPr>
        <w:t>.</w:t>
      </w:r>
    </w:p>
    <w:p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Внесенные 30 % изменения в </w:t>
      </w:r>
      <w:r w:rsidR="0056194A">
        <w:rPr>
          <w:rFonts w:ascii="Times New Roman" w:hAnsi="Times New Roman" w:cs="Times New Roman"/>
          <w:sz w:val="28"/>
          <w:szCs w:val="28"/>
        </w:rPr>
        <w:t>К</w:t>
      </w:r>
      <w:r w:rsidRPr="00333911">
        <w:rPr>
          <w:rFonts w:ascii="Times New Roman" w:hAnsi="Times New Roman" w:cs="Times New Roman"/>
          <w:sz w:val="28"/>
          <w:szCs w:val="28"/>
        </w:rPr>
        <w:t xml:space="preserve">онкурсные задания </w:t>
      </w:r>
      <w:r w:rsidR="00CA6CCD" w:rsidRPr="00333911">
        <w:rPr>
          <w:rFonts w:ascii="Times New Roman" w:hAnsi="Times New Roman" w:cs="Times New Roman"/>
          <w:sz w:val="28"/>
          <w:szCs w:val="28"/>
        </w:rPr>
        <w:t>в обязательном порядке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соглас</w:t>
      </w:r>
      <w:r w:rsidR="00CA6CCD" w:rsidRPr="00333911">
        <w:rPr>
          <w:rFonts w:ascii="Times New Roman" w:hAnsi="Times New Roman" w:cs="Times New Roman"/>
          <w:sz w:val="28"/>
          <w:szCs w:val="28"/>
        </w:rPr>
        <w:t>уются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 Менеджером компетенции.</w:t>
      </w:r>
    </w:p>
    <w:p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Выше обозначенные люди при внесении 30 % изменений к </w:t>
      </w:r>
      <w:r w:rsidR="0056194A">
        <w:rPr>
          <w:rFonts w:ascii="Times New Roman" w:hAnsi="Times New Roman" w:cs="Times New Roman"/>
          <w:sz w:val="28"/>
          <w:szCs w:val="28"/>
        </w:rPr>
        <w:t xml:space="preserve">Конкурсному </w:t>
      </w:r>
      <w:r w:rsidRPr="00333911">
        <w:rPr>
          <w:rFonts w:ascii="Times New Roman" w:hAnsi="Times New Roman" w:cs="Times New Roman"/>
          <w:sz w:val="28"/>
          <w:szCs w:val="28"/>
        </w:rPr>
        <w:t xml:space="preserve">заданию должны руководствоваться принципами объективности и </w:t>
      </w:r>
      <w:r w:rsidR="00CA6CCD" w:rsidRPr="00333911">
        <w:rPr>
          <w:rFonts w:ascii="Times New Roman" w:hAnsi="Times New Roman" w:cs="Times New Roman"/>
          <w:sz w:val="28"/>
          <w:szCs w:val="28"/>
        </w:rPr>
        <w:t>беспристрастности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 Изменения не должны влиять на сложность задания, не должны относиться к иным профессиональным областям, не описанным в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, а также исключать любые блоки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>.</w:t>
      </w:r>
      <w:r w:rsidR="004D096E" w:rsidRPr="00333911">
        <w:rPr>
          <w:rFonts w:ascii="Times New Roman" w:hAnsi="Times New Roman" w:cs="Times New Roman"/>
          <w:sz w:val="28"/>
          <w:szCs w:val="28"/>
        </w:rPr>
        <w:t xml:space="preserve"> Также внесённые изменения должны быть исполнимы при помощи утверждённого для соревнований Инфраструктурного листа.</w:t>
      </w:r>
    </w:p>
    <w:p w:rsidR="00333911" w:rsidRPr="00333911" w:rsidRDefault="00333911" w:rsidP="00DE39D8">
      <w:pPr>
        <w:jc w:val="both"/>
        <w:rPr>
          <w:rFonts w:ascii="Times New Roman" w:hAnsi="Times New Roman" w:cs="Times New Roman"/>
          <w:caps/>
          <w:sz w:val="28"/>
          <w:szCs w:val="24"/>
        </w:rPr>
      </w:pPr>
    </w:p>
    <w:p w:rsidR="00DE39D8" w:rsidRPr="0029547E" w:rsidRDefault="00727F97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.4.2.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КАК РАЗРАБАТЫВАЕТСЯ КОНКУРСНОЕ ЗАДАНИЕ</w:t>
      </w:r>
    </w:p>
    <w:p w:rsidR="00DE39D8" w:rsidRPr="00333911" w:rsidRDefault="00881DD2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к каждому чемпионату разрабатываются на основе единого Конкурсного задания, утверждённого Менеджером компетенции и размещённого на форуме экспертов. Задания могут разрабатываться как в </w:t>
      </w:r>
      <w:proofErr w:type="gramStart"/>
      <w:r w:rsidRPr="00333911">
        <w:rPr>
          <w:rFonts w:ascii="Times New Roman" w:hAnsi="Times New Roman" w:cs="Times New Roman"/>
          <w:sz w:val="28"/>
          <w:szCs w:val="28"/>
        </w:rPr>
        <w:lastRenderedPageBreak/>
        <w:t>целом</w:t>
      </w:r>
      <w:proofErr w:type="gramEnd"/>
      <w:r w:rsidRPr="00333911">
        <w:rPr>
          <w:rFonts w:ascii="Times New Roman" w:hAnsi="Times New Roman" w:cs="Times New Roman"/>
          <w:sz w:val="28"/>
          <w:szCs w:val="28"/>
        </w:rPr>
        <w:t xml:space="preserve"> так и по модулям. Основным инструментом разработки Конкурсного задания является форум экспертов.</w:t>
      </w:r>
    </w:p>
    <w:p w:rsidR="00DE39D8" w:rsidRPr="0029547E" w:rsidRDefault="00AA2B8A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5.4.3.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КОГДА РАЗРАБАТЫВАЕТСЯ КОНКУРСНОЕ ЗАДАНИЕ</w:t>
      </w: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разрабатывается согласно </w:t>
      </w:r>
      <w:r w:rsidR="008B560B" w:rsidRPr="00333911">
        <w:rPr>
          <w:rFonts w:ascii="Times New Roman" w:hAnsi="Times New Roman" w:cs="Times New Roman"/>
          <w:sz w:val="28"/>
          <w:szCs w:val="28"/>
        </w:rPr>
        <w:t>представленному ниже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графику</w:t>
      </w:r>
      <w:r w:rsidR="008B560B" w:rsidRPr="00333911">
        <w:rPr>
          <w:rFonts w:ascii="Times New Roman" w:hAnsi="Times New Roman" w:cs="Times New Roman"/>
          <w:sz w:val="28"/>
          <w:szCs w:val="28"/>
        </w:rPr>
        <w:t>, определяющему сроки подготовки документации для каждого вида чемпионатов.</w:t>
      </w:r>
    </w:p>
    <w:p w:rsidR="00DE39D8" w:rsidRPr="009955F8" w:rsidRDefault="00DE39D8" w:rsidP="00DE39D8">
      <w:pPr>
        <w:jc w:val="both"/>
        <w:rPr>
          <w:rFonts w:ascii="Times New Roman" w:hAnsi="Times New Roman" w:cs="Times New Roman"/>
          <w:b/>
          <w:i/>
        </w:rPr>
      </w:pPr>
    </w:p>
    <w:tbl>
      <w:tblPr>
        <w:tblStyle w:val="af"/>
        <w:tblW w:w="10847" w:type="dxa"/>
        <w:tblInd w:w="-567" w:type="dxa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ayout w:type="fixed"/>
        <w:tblLook w:val="01E0"/>
      </w:tblPr>
      <w:tblGrid>
        <w:gridCol w:w="1951"/>
        <w:gridCol w:w="2798"/>
        <w:gridCol w:w="3014"/>
        <w:gridCol w:w="3084"/>
      </w:tblGrid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Временные рамки</w:t>
            </w:r>
          </w:p>
        </w:tc>
        <w:tc>
          <w:tcPr>
            <w:tcW w:w="2798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Локальный чемпионат</w:t>
            </w:r>
          </w:p>
        </w:tc>
        <w:tc>
          <w:tcPr>
            <w:tcW w:w="3014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Отборочный чемпионат</w:t>
            </w:r>
          </w:p>
        </w:tc>
        <w:tc>
          <w:tcPr>
            <w:tcW w:w="3084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Национальный чемпионат</w:t>
            </w:r>
          </w:p>
        </w:tc>
      </w:tr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Шаблон Конкурсного задания</w:t>
            </w:r>
          </w:p>
        </w:tc>
        <w:tc>
          <w:tcPr>
            <w:tcW w:w="2798" w:type="dxa"/>
          </w:tcPr>
          <w:p w:rsidR="008B560B" w:rsidRPr="00333911" w:rsidRDefault="00B236AD" w:rsidP="00835BF6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Берётся в исходном виде с форума экспертов</w:t>
            </w:r>
            <w:r w:rsidR="00835BF6" w:rsidRPr="00333911">
              <w:rPr>
                <w:sz w:val="28"/>
                <w:szCs w:val="28"/>
              </w:rPr>
              <w:t xml:space="preserve"> задание предыдущего Национального чемпионата</w:t>
            </w:r>
          </w:p>
        </w:tc>
        <w:tc>
          <w:tcPr>
            <w:tcW w:w="3014" w:type="dxa"/>
          </w:tcPr>
          <w:p w:rsidR="008B560B" w:rsidRPr="00333911" w:rsidRDefault="00835BF6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3084" w:type="dxa"/>
          </w:tcPr>
          <w:p w:rsidR="008B560B" w:rsidRPr="00333911" w:rsidRDefault="00B236AD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</w:t>
            </w:r>
            <w:r w:rsidR="00835BF6" w:rsidRPr="00333911">
              <w:rPr>
                <w:sz w:val="28"/>
                <w:szCs w:val="28"/>
              </w:rPr>
              <w:t xml:space="preserve"> за 6 месяцев до чемпионата</w:t>
            </w:r>
          </w:p>
        </w:tc>
      </w:tr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Утверждение Главного эксперта чемпионата</w:t>
            </w:r>
            <w:r w:rsidR="00C06EBC" w:rsidRPr="00333911">
              <w:rPr>
                <w:b/>
                <w:color w:val="FFFFFF" w:themeColor="background1"/>
                <w:sz w:val="28"/>
                <w:szCs w:val="28"/>
              </w:rPr>
              <w:t>, ответственного за разработку КЗ</w:t>
            </w:r>
          </w:p>
        </w:tc>
        <w:tc>
          <w:tcPr>
            <w:tcW w:w="2798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2 месяца до чемпионата</w:t>
            </w:r>
          </w:p>
        </w:tc>
        <w:tc>
          <w:tcPr>
            <w:tcW w:w="3014" w:type="dxa"/>
          </w:tcPr>
          <w:p w:rsidR="008B560B" w:rsidRPr="00333911" w:rsidRDefault="00C06EBC" w:rsidP="00C06EBC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3 месяца до чемпионата</w:t>
            </w:r>
          </w:p>
        </w:tc>
        <w:tc>
          <w:tcPr>
            <w:tcW w:w="308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4 месяца до чемпионата</w:t>
            </w:r>
          </w:p>
        </w:tc>
      </w:tr>
      <w:tr w:rsidR="00C06EBC" w:rsidRPr="009955F8" w:rsidTr="00333911">
        <w:tblPrEx>
          <w:tblLook w:val="04A0"/>
        </w:tblPrEx>
        <w:tc>
          <w:tcPr>
            <w:tcW w:w="1951" w:type="dxa"/>
            <w:shd w:val="clear" w:color="auto" w:fill="5B9BD5" w:themeFill="accent1"/>
          </w:tcPr>
          <w:p w:rsidR="00C06EBC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Публикация КЗ (если применимо)</w:t>
            </w:r>
          </w:p>
        </w:tc>
        <w:tc>
          <w:tcPr>
            <w:tcW w:w="2798" w:type="dxa"/>
          </w:tcPr>
          <w:p w:rsidR="00C06EBC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3014" w:type="dxa"/>
          </w:tcPr>
          <w:p w:rsidR="00C06EBC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3084" w:type="dxa"/>
          </w:tcPr>
          <w:p w:rsidR="00C06EBC" w:rsidRPr="00333911" w:rsidRDefault="00C06EBC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 xml:space="preserve">За </w:t>
            </w:r>
            <w:r w:rsidR="004D096E" w:rsidRPr="00333911">
              <w:rPr>
                <w:sz w:val="28"/>
                <w:szCs w:val="28"/>
              </w:rPr>
              <w:t>1</w:t>
            </w:r>
            <w:r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</w:tr>
      <w:tr w:rsidR="00C06EBC" w:rsidRPr="009955F8" w:rsidTr="00333911">
        <w:tblPrEx>
          <w:tblLook w:val="04A0"/>
        </w:tblPrEx>
        <w:tc>
          <w:tcPr>
            <w:tcW w:w="1951" w:type="dxa"/>
            <w:shd w:val="clear" w:color="auto" w:fill="5B9BD5" w:themeFill="accent1"/>
          </w:tcPr>
          <w:p w:rsidR="008B560B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Внесение и согласование с Менеджером компетенции 30% изменений в КЗ</w:t>
            </w:r>
          </w:p>
        </w:tc>
        <w:tc>
          <w:tcPr>
            <w:tcW w:w="2798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  <w:tc>
          <w:tcPr>
            <w:tcW w:w="301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  <w:tc>
          <w:tcPr>
            <w:tcW w:w="308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</w:tr>
      <w:tr w:rsidR="00C06EBC" w:rsidRPr="009955F8" w:rsidTr="00333911">
        <w:tblPrEx>
          <w:tblLook w:val="04A0"/>
        </w:tblPrEx>
        <w:tc>
          <w:tcPr>
            <w:tcW w:w="1951" w:type="dxa"/>
            <w:shd w:val="clear" w:color="auto" w:fill="5B9BD5" w:themeFill="accent1"/>
          </w:tcPr>
          <w:p w:rsidR="008B560B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 xml:space="preserve">Внесение </w:t>
            </w:r>
            <w:r w:rsidRPr="00333911">
              <w:rPr>
                <w:b/>
                <w:color w:val="FFFFFF" w:themeColor="background1"/>
                <w:sz w:val="28"/>
                <w:szCs w:val="28"/>
              </w:rPr>
              <w:lastRenderedPageBreak/>
              <w:t xml:space="preserve">предложений  на Форум экспертов о модернизации КЗ, </w:t>
            </w:r>
            <w:proofErr w:type="gramStart"/>
            <w:r w:rsidRPr="00333911">
              <w:rPr>
                <w:b/>
                <w:color w:val="FFFFFF" w:themeColor="background1"/>
                <w:sz w:val="28"/>
                <w:szCs w:val="28"/>
              </w:rPr>
              <w:t>КО</w:t>
            </w:r>
            <w:proofErr w:type="gramEnd"/>
            <w:r w:rsidRPr="00333911">
              <w:rPr>
                <w:b/>
                <w:color w:val="FFFFFF" w:themeColor="background1"/>
                <w:sz w:val="28"/>
                <w:szCs w:val="28"/>
              </w:rPr>
              <w:t>, ИЛ, ТО, ПЗ, ОТ</w:t>
            </w:r>
          </w:p>
        </w:tc>
        <w:tc>
          <w:tcPr>
            <w:tcW w:w="2798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lastRenderedPageBreak/>
              <w:t>В день</w:t>
            </w:r>
            <w:proofErr w:type="gramStart"/>
            <w:r w:rsidRPr="00333911">
              <w:rPr>
                <w:sz w:val="28"/>
                <w:szCs w:val="28"/>
              </w:rPr>
              <w:t xml:space="preserve"> С</w:t>
            </w:r>
            <w:proofErr w:type="gramEnd"/>
            <w:r w:rsidRPr="00333911">
              <w:rPr>
                <w:sz w:val="28"/>
                <w:szCs w:val="28"/>
              </w:rPr>
              <w:t>+1</w:t>
            </w:r>
          </w:p>
        </w:tc>
        <w:tc>
          <w:tcPr>
            <w:tcW w:w="3014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</w:t>
            </w:r>
            <w:proofErr w:type="gramStart"/>
            <w:r w:rsidRPr="00333911">
              <w:rPr>
                <w:sz w:val="28"/>
                <w:szCs w:val="28"/>
              </w:rPr>
              <w:t xml:space="preserve"> С</w:t>
            </w:r>
            <w:proofErr w:type="gramEnd"/>
            <w:r w:rsidRPr="00333911">
              <w:rPr>
                <w:sz w:val="28"/>
                <w:szCs w:val="28"/>
              </w:rPr>
              <w:t>+1</w:t>
            </w:r>
          </w:p>
        </w:tc>
        <w:tc>
          <w:tcPr>
            <w:tcW w:w="3084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</w:t>
            </w:r>
            <w:proofErr w:type="gramStart"/>
            <w:r w:rsidRPr="00333911">
              <w:rPr>
                <w:sz w:val="28"/>
                <w:szCs w:val="28"/>
              </w:rPr>
              <w:t xml:space="preserve"> С</w:t>
            </w:r>
            <w:proofErr w:type="gramEnd"/>
            <w:r w:rsidRPr="00333911">
              <w:rPr>
                <w:sz w:val="28"/>
                <w:szCs w:val="28"/>
              </w:rPr>
              <w:t>+1</w:t>
            </w:r>
          </w:p>
        </w:tc>
      </w:tr>
    </w:tbl>
    <w:p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4" w:name="_Toc489607701"/>
      <w:r>
        <w:rPr>
          <w:rFonts w:ascii="Times New Roman" w:hAnsi="Times New Roman"/>
          <w:szCs w:val="28"/>
        </w:rPr>
        <w:t xml:space="preserve">5.5 </w:t>
      </w:r>
      <w:r w:rsidR="00333911" w:rsidRPr="00333911">
        <w:rPr>
          <w:rFonts w:ascii="Times New Roman" w:hAnsi="Times New Roman"/>
          <w:szCs w:val="28"/>
        </w:rPr>
        <w:t>УТВЕРЖДЕНИЕ КОНКУРСНОГО ЗАДАНИЯ</w:t>
      </w:r>
      <w:bookmarkEnd w:id="24"/>
    </w:p>
    <w:p w:rsidR="00DE39D8" w:rsidRPr="00333911" w:rsidRDefault="00835BF6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Главный эксперт и Менеджер компетенции </w:t>
      </w:r>
      <w:r w:rsidR="00DE39D8" w:rsidRPr="00333911">
        <w:rPr>
          <w:rFonts w:ascii="Times New Roman" w:hAnsi="Times New Roman" w:cs="Times New Roman"/>
          <w:sz w:val="28"/>
          <w:szCs w:val="28"/>
        </w:rPr>
        <w:t>принимают решение о выполнимости всех модулей</w:t>
      </w:r>
      <w:r w:rsidR="004E7905" w:rsidRPr="00333911">
        <w:rPr>
          <w:rFonts w:ascii="Times New Roman" w:hAnsi="Times New Roman" w:cs="Times New Roman"/>
          <w:sz w:val="28"/>
          <w:szCs w:val="28"/>
        </w:rPr>
        <w:t xml:space="preserve"> и при необходимости должны доказать реальность его выполнения</w:t>
      </w:r>
      <w:r w:rsidR="00DE39D8" w:rsidRPr="00333911">
        <w:rPr>
          <w:rFonts w:ascii="Times New Roman" w:hAnsi="Times New Roman" w:cs="Times New Roman"/>
          <w:sz w:val="28"/>
          <w:szCs w:val="28"/>
        </w:rPr>
        <w:t xml:space="preserve">. Во </w:t>
      </w:r>
      <w:r w:rsidRPr="00333911">
        <w:rPr>
          <w:rFonts w:ascii="Times New Roman" w:hAnsi="Times New Roman" w:cs="Times New Roman"/>
          <w:sz w:val="28"/>
          <w:szCs w:val="28"/>
        </w:rPr>
        <w:t xml:space="preserve">внимание принимаются время </w:t>
      </w:r>
      <w:r w:rsidR="00DE39D8" w:rsidRPr="00333911">
        <w:rPr>
          <w:rFonts w:ascii="Times New Roman" w:hAnsi="Times New Roman" w:cs="Times New Roman"/>
          <w:sz w:val="28"/>
          <w:szCs w:val="28"/>
        </w:rPr>
        <w:t>и материалы.</w:t>
      </w:r>
    </w:p>
    <w:p w:rsidR="004E7905" w:rsidRPr="00333911" w:rsidRDefault="004E7905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Конкурсное задание может быть утверждено в любой удобной для Менеджера компетенции форме.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5" w:name="_Toc489607702"/>
      <w:r w:rsidRPr="00333911">
        <w:rPr>
          <w:rFonts w:ascii="Times New Roman" w:hAnsi="Times New Roman"/>
          <w:szCs w:val="28"/>
        </w:rPr>
        <w:t>5.</w:t>
      </w:r>
      <w:r w:rsidR="0029547E">
        <w:rPr>
          <w:rFonts w:ascii="Times New Roman" w:hAnsi="Times New Roman"/>
          <w:szCs w:val="28"/>
        </w:rPr>
        <w:t>6</w:t>
      </w:r>
      <w:r w:rsidR="00AA2B8A">
        <w:rPr>
          <w:rFonts w:ascii="Times New Roman" w:hAnsi="Times New Roman"/>
          <w:szCs w:val="28"/>
        </w:rPr>
        <w:t xml:space="preserve">. </w:t>
      </w:r>
      <w:r w:rsidRPr="00333911">
        <w:rPr>
          <w:rFonts w:ascii="Times New Roman" w:hAnsi="Times New Roman"/>
          <w:szCs w:val="28"/>
        </w:rPr>
        <w:t xml:space="preserve">СВОЙСТВА МАТЕРИАЛА </w:t>
      </w:r>
      <w:r>
        <w:rPr>
          <w:rFonts w:ascii="Times New Roman" w:hAnsi="Times New Roman"/>
          <w:szCs w:val="28"/>
        </w:rPr>
        <w:t>И</w:t>
      </w:r>
      <w:r w:rsidRPr="00333911">
        <w:rPr>
          <w:rFonts w:ascii="Times New Roman" w:hAnsi="Times New Roman"/>
          <w:szCs w:val="28"/>
        </w:rPr>
        <w:t xml:space="preserve"> ИНСТРУКЦИИ ПРОИЗВОДИТЕЛЯ</w:t>
      </w:r>
      <w:bookmarkEnd w:id="25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</w:t>
      </w:r>
      <w:r w:rsidR="005560AC" w:rsidRPr="00333911">
        <w:rPr>
          <w:rFonts w:ascii="Times New Roman" w:hAnsi="Times New Roman" w:cs="Times New Roman"/>
          <w:sz w:val="28"/>
          <w:szCs w:val="28"/>
        </w:rPr>
        <w:t>заранее по решению Менеджера компетенции и Главного эксперта</w:t>
      </w:r>
      <w:r w:rsidRPr="00333911">
        <w:rPr>
          <w:rFonts w:ascii="Times New Roman" w:hAnsi="Times New Roman" w:cs="Times New Roman"/>
          <w:sz w:val="28"/>
          <w:szCs w:val="28"/>
        </w:rPr>
        <w:t>. При необходимости, во время ознакомления Технический эксперт организует демонстрацию на месте.</w:t>
      </w: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33911">
        <w:rPr>
          <w:rFonts w:ascii="Times New Roman" w:hAnsi="Times New Roman" w:cs="Times New Roman"/>
          <w:sz w:val="28"/>
          <w:szCs w:val="28"/>
        </w:rPr>
        <w:t xml:space="preserve"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</w:t>
      </w:r>
      <w:r w:rsidR="005560AC" w:rsidRPr="00333911">
        <w:rPr>
          <w:rFonts w:ascii="Times New Roman" w:hAnsi="Times New Roman" w:cs="Times New Roman"/>
          <w:sz w:val="28"/>
          <w:szCs w:val="28"/>
        </w:rPr>
        <w:t>в регионе проведения чемпионата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6" w:name="_Toc489607703"/>
      <w:r w:rsidRPr="009955F8">
        <w:rPr>
          <w:rFonts w:ascii="Times New Roman" w:hAnsi="Times New Roman"/>
          <w:sz w:val="34"/>
          <w:szCs w:val="34"/>
        </w:rPr>
        <w:lastRenderedPageBreak/>
        <w:t>6. УПРАВЛЕНИЕ КОМПЕТЕНЦИЕЙ И ОБЩЕНИЕ</w:t>
      </w:r>
      <w:bookmarkEnd w:id="26"/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7" w:name="_Toc489607704"/>
      <w:r>
        <w:rPr>
          <w:rFonts w:ascii="Times New Roman" w:hAnsi="Times New Roman"/>
          <w:szCs w:val="28"/>
        </w:rPr>
        <w:t xml:space="preserve">6.1 </w:t>
      </w:r>
      <w:r w:rsidR="00333911" w:rsidRPr="00333911">
        <w:rPr>
          <w:rFonts w:ascii="Times New Roman" w:hAnsi="Times New Roman"/>
          <w:szCs w:val="28"/>
        </w:rPr>
        <w:t>ДИСКУССИОННЫЙ ФОРУМ</w:t>
      </w:r>
      <w:bookmarkEnd w:id="27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Все предконкурсные обсужд</w:t>
      </w:r>
      <w:r w:rsidR="0056194A">
        <w:rPr>
          <w:rFonts w:ascii="Times New Roman" w:hAnsi="Times New Roman" w:cs="Times New Roman"/>
          <w:sz w:val="28"/>
          <w:szCs w:val="28"/>
        </w:rPr>
        <w:t xml:space="preserve">ения проходят на особом форуме </w:t>
      </w:r>
      <w:r w:rsidRPr="00333911">
        <w:rPr>
          <w:rFonts w:ascii="Times New Roman" w:hAnsi="Times New Roman" w:cs="Times New Roman"/>
          <w:sz w:val="28"/>
          <w:szCs w:val="28"/>
        </w:rPr>
        <w:t>(</w:t>
      </w:r>
      <w:hyperlink r:id="rId16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5560AC" w:rsidRPr="00333911">
        <w:rPr>
          <w:rFonts w:ascii="Times New Roman" w:hAnsi="Times New Roman" w:cs="Times New Roman"/>
          <w:sz w:val="28"/>
          <w:szCs w:val="28"/>
        </w:rPr>
        <w:t>).</w:t>
      </w:r>
      <w:r w:rsidRPr="00333911">
        <w:rPr>
          <w:rFonts w:ascii="Times New Roman" w:hAnsi="Times New Roman" w:cs="Times New Roman"/>
          <w:sz w:val="28"/>
          <w:szCs w:val="28"/>
        </w:rPr>
        <w:t xml:space="preserve"> </w:t>
      </w:r>
      <w:r w:rsidR="00220E70" w:rsidRPr="00333911">
        <w:rPr>
          <w:rFonts w:ascii="Times New Roman" w:hAnsi="Times New Roman" w:cs="Times New Roman"/>
          <w:sz w:val="28"/>
          <w:szCs w:val="28"/>
        </w:rPr>
        <w:t>Р</w:t>
      </w:r>
      <w:r w:rsidR="005560AC" w:rsidRPr="00333911">
        <w:rPr>
          <w:rFonts w:ascii="Times New Roman" w:hAnsi="Times New Roman" w:cs="Times New Roman"/>
          <w:sz w:val="28"/>
          <w:szCs w:val="28"/>
        </w:rPr>
        <w:t>ешения по развитию компетенции должны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5560AC" w:rsidRPr="00333911">
        <w:rPr>
          <w:rFonts w:ascii="Times New Roman" w:hAnsi="Times New Roman" w:cs="Times New Roman"/>
          <w:sz w:val="28"/>
          <w:szCs w:val="28"/>
        </w:rPr>
        <w:t>ться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только после предвар</w:t>
      </w:r>
      <w:r w:rsidR="00727F97">
        <w:rPr>
          <w:rFonts w:ascii="Times New Roman" w:hAnsi="Times New Roman" w:cs="Times New Roman"/>
          <w:sz w:val="28"/>
          <w:szCs w:val="28"/>
        </w:rPr>
        <w:t xml:space="preserve">ительного обсуждения на форуме. </w:t>
      </w:r>
      <w:r w:rsidR="0056194A">
        <w:rPr>
          <w:rFonts w:ascii="Times New Roman" w:hAnsi="Times New Roman" w:cs="Times New Roman"/>
          <w:sz w:val="28"/>
          <w:szCs w:val="28"/>
        </w:rPr>
        <w:t xml:space="preserve">Также на форуме должно происходить информирование </w:t>
      </w:r>
      <w:proofErr w:type="gramStart"/>
      <w:r w:rsidR="0056194A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56194A">
        <w:rPr>
          <w:rFonts w:ascii="Times New Roman" w:hAnsi="Times New Roman" w:cs="Times New Roman"/>
          <w:sz w:val="28"/>
          <w:szCs w:val="28"/>
        </w:rPr>
        <w:t xml:space="preserve"> всех важных событиях в рамке компетенции. </w:t>
      </w:r>
      <w:r w:rsidR="00727F97" w:rsidRPr="00727F97">
        <w:rPr>
          <w:rFonts w:ascii="Times New Roman" w:hAnsi="Times New Roman" w:cs="Times New Roman"/>
          <w:sz w:val="28"/>
          <w:szCs w:val="28"/>
        </w:rPr>
        <w:t>Модератором данного форума являются Международный эксперт и (или) Менеджер компетенции (или Эксперт, назначенный ими).</w:t>
      </w: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8" w:name="_Toc489607705"/>
      <w:r>
        <w:rPr>
          <w:rFonts w:ascii="Times New Roman" w:hAnsi="Times New Roman"/>
          <w:szCs w:val="28"/>
        </w:rPr>
        <w:t xml:space="preserve">6.2.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28"/>
    </w:p>
    <w:p w:rsidR="00DE39D8" w:rsidRPr="0056194A" w:rsidRDefault="00DE39D8" w:rsidP="005619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56194A"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:rsidR="00DE39D8" w:rsidRPr="00333911" w:rsidRDefault="00DE39D8" w:rsidP="00E265E4">
      <w:pPr>
        <w:pStyle w:val="af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:rsidR="00DE39D8" w:rsidRPr="00333911" w:rsidRDefault="00DE39D8" w:rsidP="00E265E4">
      <w:pPr>
        <w:pStyle w:val="af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:rsidR="00220E70" w:rsidRPr="00333911" w:rsidRDefault="00220E70" w:rsidP="00E265E4">
      <w:pPr>
        <w:pStyle w:val="af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Обобщённая ведомость оценки;</w:t>
      </w:r>
    </w:p>
    <w:p w:rsidR="00DE39D8" w:rsidRPr="00333911" w:rsidRDefault="00DE39D8" w:rsidP="00E265E4">
      <w:pPr>
        <w:pStyle w:val="af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Инфраструктурный лист;</w:t>
      </w:r>
    </w:p>
    <w:p w:rsidR="00DE39D8" w:rsidRPr="00333911" w:rsidRDefault="00DE39D8" w:rsidP="00E265E4">
      <w:pPr>
        <w:pStyle w:val="af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:rsidR="00DE39D8" w:rsidRPr="00333911" w:rsidRDefault="00DE39D8" w:rsidP="00E265E4">
      <w:pPr>
        <w:pStyle w:val="af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Дополнительная информация.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9" w:name="_Toc489607706"/>
      <w:r w:rsidRPr="00333911">
        <w:rPr>
          <w:rFonts w:ascii="Times New Roman" w:hAnsi="Times New Roman"/>
          <w:szCs w:val="28"/>
        </w:rPr>
        <w:t>6.3. АРХИВ КОНКУРСНЫХ ЗАДАНИЙ</w:t>
      </w:r>
      <w:bookmarkEnd w:id="29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доступны по адресу </w:t>
      </w:r>
      <w:hyperlink r:id="rId17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0" w:name="_Toc489607707"/>
      <w:r w:rsidRPr="00333911">
        <w:rPr>
          <w:rFonts w:ascii="Times New Roman" w:hAnsi="Times New Roman"/>
          <w:szCs w:val="28"/>
        </w:rPr>
        <w:t>6.4. УПРАВЛЕНИЕ КОМПЕТЕНЦИЕЙ</w:t>
      </w:r>
      <w:bookmarkEnd w:id="30"/>
    </w:p>
    <w:p w:rsidR="00DE39D8" w:rsidRPr="00333911" w:rsidRDefault="00220E70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Общее управление компетенцией осуществляется Международным экспертом и Менеджером компетенции с возможным привлечением экспертного сообщества</w:t>
      </w:r>
      <w:r w:rsidR="00DE39D8"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BF785C" w:rsidP="00333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Скругленная прямоугольная выноска 34" o:spid="_x0000_s1035" type="#_x0000_t62" style="position:absolute;left:0;text-align:left;margin-left:-460.05pt;margin-top:4.4pt;width:365pt;height:87.05pt;z-index:251698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" adj="-2471,21828" fillcolor="white [3201]" strokecolor="red" strokeweight="1pt">
            <v:path arrowok="t"/>
            <v:textbox>
              <w:txbxContent>
                <w:p w:rsidR="001D63D4" w:rsidRPr="00C34D40" w:rsidRDefault="001D63D4" w:rsidP="00DE39D8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 xml:space="preserve">Общие требования по технике безопасности указываются в документации по технике безопасности и охране труда </w:t>
                  </w:r>
                  <w:proofErr w:type="gramStart"/>
                  <w:r>
                    <w:rPr>
                      <w:i/>
                      <w:sz w:val="24"/>
                      <w:szCs w:val="24"/>
                    </w:rPr>
                    <w:t>в</w:t>
                  </w:r>
                  <w:proofErr w:type="gramEnd"/>
                  <w:r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gramStart"/>
                  <w:r>
                    <w:rPr>
                      <w:i/>
                      <w:sz w:val="24"/>
                      <w:szCs w:val="24"/>
                    </w:rPr>
                    <w:t>соответствиями</w:t>
                  </w:r>
                  <w:proofErr w:type="gramEnd"/>
                  <w:r>
                    <w:rPr>
                      <w:i/>
                      <w:sz w:val="24"/>
                      <w:szCs w:val="24"/>
                    </w:rPr>
                    <w:t xml:space="preserve"> с требованиями </w:t>
                  </w:r>
                  <w:proofErr w:type="spellStart"/>
                  <w:r>
                    <w:rPr>
                      <w:i/>
                      <w:sz w:val="24"/>
                      <w:szCs w:val="24"/>
                    </w:rPr>
                    <w:t>ТБиОТ</w:t>
                  </w:r>
                  <w:proofErr w:type="spellEnd"/>
                  <w:r>
                    <w:rPr>
                      <w:i/>
                      <w:sz w:val="24"/>
                      <w:szCs w:val="24"/>
                    </w:rPr>
                    <w:t xml:space="preserve"> Российской Федерации. Специальные требования по </w:t>
                  </w:r>
                  <w:proofErr w:type="spellStart"/>
                  <w:r>
                    <w:rPr>
                      <w:i/>
                      <w:sz w:val="24"/>
                      <w:szCs w:val="24"/>
                    </w:rPr>
                    <w:t>ОТиТБ</w:t>
                  </w:r>
                  <w:proofErr w:type="spellEnd"/>
                  <w:r>
                    <w:rPr>
                      <w:i/>
                      <w:sz w:val="24"/>
                      <w:szCs w:val="24"/>
                    </w:rPr>
                    <w:t xml:space="preserve"> конкретной компетенции, а так же санкции за их нарушение описываются в данном разделе.</w:t>
                  </w:r>
                </w:p>
              </w:txbxContent>
            </v:textbox>
          </v:shape>
        </w:pict>
      </w:r>
      <w:r w:rsidR="00220E70" w:rsidRPr="00333911">
        <w:rPr>
          <w:rFonts w:ascii="Times New Roman" w:hAnsi="Times New Roman" w:cs="Times New Roman"/>
          <w:sz w:val="28"/>
          <w:szCs w:val="28"/>
        </w:rPr>
        <w:t>Управление компетенцией в рамках ко</w:t>
      </w:r>
      <w:r w:rsidR="00554CBB" w:rsidRPr="00333911">
        <w:rPr>
          <w:rFonts w:ascii="Times New Roman" w:hAnsi="Times New Roman" w:cs="Times New Roman"/>
          <w:sz w:val="28"/>
          <w:szCs w:val="28"/>
        </w:rPr>
        <w:t>нкретного чемпионата осуществляется Главным экспертом по компетенции в соответствии с регламентом чемпионата.</w:t>
      </w:r>
    </w:p>
    <w:p w:rsidR="00220E70" w:rsidRPr="00333911" w:rsidRDefault="00220E70" w:rsidP="00333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333911" w:rsidRDefault="00DE39D8" w:rsidP="00333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31" w:name="_Toc489607708"/>
      <w:r w:rsidRPr="009955F8">
        <w:rPr>
          <w:rFonts w:ascii="Times New Roman" w:hAnsi="Times New Roman"/>
          <w:sz w:val="34"/>
          <w:szCs w:val="34"/>
        </w:rPr>
        <w:lastRenderedPageBreak/>
        <w:t xml:space="preserve">7. ТРЕБОВАНИЯ </w:t>
      </w:r>
      <w:r w:rsidR="00554CBB" w:rsidRPr="009955F8">
        <w:rPr>
          <w:rFonts w:ascii="Times New Roman" w:hAnsi="Times New Roman"/>
          <w:sz w:val="34"/>
          <w:szCs w:val="34"/>
        </w:rPr>
        <w:t xml:space="preserve">охраны труда и </w:t>
      </w:r>
      <w:r w:rsidRPr="009955F8">
        <w:rPr>
          <w:rFonts w:ascii="Times New Roman" w:hAnsi="Times New Roman"/>
          <w:sz w:val="34"/>
          <w:szCs w:val="34"/>
        </w:rPr>
        <w:t>ТЕХНИКИ БЕЗОПАСНОСТИ</w:t>
      </w:r>
      <w:bookmarkEnd w:id="31"/>
    </w:p>
    <w:p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2" w:name="_Toc489607709"/>
      <w:r w:rsidRPr="0064491A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32"/>
    </w:p>
    <w:p w:rsidR="003A21C8" w:rsidRPr="0064491A" w:rsidRDefault="003A21C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3" w:name="_Toc489607710"/>
      <w:r w:rsidRPr="0064491A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33"/>
    </w:p>
    <w:p w:rsidR="001D63D4" w:rsidRPr="00C3442E" w:rsidRDefault="001D63D4" w:rsidP="001D63D4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_Toc489607711"/>
      <w:r w:rsidRPr="00C3442E">
        <w:rPr>
          <w:rFonts w:ascii="Times New Roman" w:hAnsi="Times New Roman" w:cs="Times New Roman"/>
          <w:sz w:val="28"/>
          <w:szCs w:val="28"/>
        </w:rPr>
        <w:t xml:space="preserve">См. документацию по технике безопасности и охране труда чемпионата. </w:t>
      </w:r>
    </w:p>
    <w:p w:rsidR="001D63D4" w:rsidRPr="00C3442E" w:rsidRDefault="001D63D4" w:rsidP="001D63D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442E">
        <w:rPr>
          <w:rFonts w:ascii="Times New Roman" w:hAnsi="Times New Roman" w:cs="Times New Roman"/>
          <w:sz w:val="28"/>
          <w:szCs w:val="28"/>
        </w:rPr>
        <w:t>Специфические требования отсутствуют.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  <w:sz w:val="34"/>
          <w:szCs w:val="34"/>
        </w:rPr>
        <w:t>8. МАТЕРИАЛЫ И ОБОРУДОВАНИЕ</w:t>
      </w:r>
      <w:bookmarkEnd w:id="34"/>
    </w:p>
    <w:p w:rsidR="00DE39D8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5" w:name="_Toc489607712"/>
      <w:r w:rsidRPr="0064491A">
        <w:rPr>
          <w:rFonts w:ascii="Times New Roman" w:hAnsi="Times New Roman"/>
          <w:szCs w:val="28"/>
        </w:rPr>
        <w:t>8.1. ИНФРАСТРУКТУРНЫЙ ЛИСТ</w:t>
      </w:r>
      <w:bookmarkEnd w:id="35"/>
    </w:p>
    <w:p w:rsidR="00953113" w:rsidRPr="0029547E" w:rsidRDefault="00953113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Инфраструктурный ли</w:t>
      </w:r>
      <w:proofErr w:type="gramStart"/>
      <w:r w:rsidRPr="0029547E">
        <w:rPr>
          <w:rFonts w:ascii="Times New Roman" w:hAnsi="Times New Roman" w:cs="Times New Roman"/>
          <w:sz w:val="28"/>
          <w:szCs w:val="28"/>
        </w:rPr>
        <w:t>ст вкл</w:t>
      </w:r>
      <w:proofErr w:type="gramEnd"/>
      <w:r w:rsidRPr="0029547E">
        <w:rPr>
          <w:rFonts w:ascii="Times New Roman" w:hAnsi="Times New Roman" w:cs="Times New Roman"/>
          <w:sz w:val="28"/>
          <w:szCs w:val="28"/>
        </w:rPr>
        <w:t xml:space="preserve">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его </w:t>
      </w:r>
      <w:r w:rsidRPr="0029547E">
        <w:rPr>
          <w:rFonts w:ascii="Times New Roman" w:hAnsi="Times New Roman" w:cs="Times New Roman"/>
          <w:sz w:val="28"/>
          <w:szCs w:val="28"/>
        </w:rPr>
        <w:t xml:space="preserve">чёткие и понятные характеристики </w:t>
      </w:r>
      <w:r w:rsidR="00A27EE4" w:rsidRPr="0029547E">
        <w:rPr>
          <w:rFonts w:ascii="Times New Roman" w:hAnsi="Times New Roman" w:cs="Times New Roman"/>
          <w:sz w:val="28"/>
          <w:szCs w:val="28"/>
        </w:rPr>
        <w:t>в случае возможности приобретения аналогов</w:t>
      </w:r>
      <w:r w:rsidRPr="0029547E">
        <w:rPr>
          <w:rFonts w:ascii="Times New Roman" w:hAnsi="Times New Roman" w:cs="Times New Roman"/>
          <w:sz w:val="28"/>
          <w:szCs w:val="28"/>
        </w:rPr>
        <w:t>.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EE4" w:rsidRPr="0029547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 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:rsidR="00DE39D8" w:rsidRPr="0029547E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На каждом конкурсе технический эксперт должен проводить учет элементов инфраструктуры. Список не </w:t>
      </w:r>
      <w:r w:rsidR="00A27EE4" w:rsidRPr="0029547E">
        <w:rPr>
          <w:rFonts w:ascii="Times New Roman" w:hAnsi="Times New Roman" w:cs="Times New Roman"/>
          <w:sz w:val="28"/>
          <w:szCs w:val="28"/>
        </w:rPr>
        <w:t>должен включать</w:t>
      </w:r>
      <w:r w:rsidRPr="0029547E">
        <w:rPr>
          <w:rFonts w:ascii="Times New Roman" w:hAnsi="Times New Roman" w:cs="Times New Roman"/>
          <w:sz w:val="28"/>
          <w:szCs w:val="28"/>
        </w:rPr>
        <w:t xml:space="preserve"> элементы, которые попросили включить в него </w:t>
      </w:r>
      <w:r w:rsidR="0056194A">
        <w:rPr>
          <w:rFonts w:ascii="Times New Roman" w:hAnsi="Times New Roman" w:cs="Times New Roman"/>
          <w:sz w:val="28"/>
          <w:szCs w:val="28"/>
        </w:rPr>
        <w:t>эксперты или конкурсанты, а так</w:t>
      </w:r>
      <w:r w:rsidRPr="0029547E">
        <w:rPr>
          <w:rFonts w:ascii="Times New Roman" w:hAnsi="Times New Roman" w:cs="Times New Roman"/>
          <w:sz w:val="28"/>
          <w:szCs w:val="28"/>
        </w:rPr>
        <w:t>же запрещенные элементы.</w:t>
      </w:r>
    </w:p>
    <w:p w:rsidR="00A27EE4" w:rsidRPr="0029547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lastRenderedPageBreak/>
        <w:t xml:space="preserve">По итогам </w:t>
      </w:r>
      <w:r w:rsidR="005E30DC">
        <w:rPr>
          <w:rFonts w:ascii="Times New Roman" w:hAnsi="Times New Roman" w:cs="Times New Roman"/>
          <w:sz w:val="28"/>
          <w:szCs w:val="28"/>
        </w:rPr>
        <w:t>соревнования</w:t>
      </w:r>
      <w:r w:rsidR="009F57C0" w:rsidRPr="0029547E">
        <w:rPr>
          <w:rFonts w:ascii="Times New Roman" w:hAnsi="Times New Roman" w:cs="Times New Roman"/>
          <w:sz w:val="28"/>
          <w:szCs w:val="28"/>
        </w:rPr>
        <w:t>, в случае необходимости,</w:t>
      </w:r>
      <w:r w:rsidRPr="0029547E">
        <w:rPr>
          <w:rFonts w:ascii="Times New Roman" w:hAnsi="Times New Roman" w:cs="Times New Roman"/>
          <w:sz w:val="28"/>
          <w:szCs w:val="28"/>
        </w:rPr>
        <w:t xml:space="preserve"> Технический эксперт и Главный эксперт должны дать рекомендации Оргкомитету чемпионата и Менеджеру компетенции </w:t>
      </w:r>
      <w:proofErr w:type="gramStart"/>
      <w:r w:rsidRPr="0029547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29547E">
        <w:rPr>
          <w:rFonts w:ascii="Times New Roman" w:hAnsi="Times New Roman" w:cs="Times New Roman"/>
          <w:sz w:val="28"/>
          <w:szCs w:val="28"/>
        </w:rPr>
        <w:t xml:space="preserve"> </w:t>
      </w:r>
      <w:r w:rsidR="009F57C0" w:rsidRPr="0029547E">
        <w:rPr>
          <w:rFonts w:ascii="Times New Roman" w:hAnsi="Times New Roman" w:cs="Times New Roman"/>
          <w:sz w:val="28"/>
          <w:szCs w:val="28"/>
        </w:rPr>
        <w:t>изменениях в Инфраструктурном листе.</w:t>
      </w:r>
    </w:p>
    <w:p w:rsidR="001D63D4" w:rsidRPr="00BC79C5" w:rsidRDefault="001D63D4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6" w:name="_Toc489607713"/>
    </w:p>
    <w:p w:rsidR="001D63D4" w:rsidRPr="00C3442E" w:rsidRDefault="001D63D4" w:rsidP="001D63D4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7" w:name="_Toc489607715"/>
      <w:bookmarkEnd w:id="36"/>
      <w:r w:rsidRPr="00C3442E">
        <w:rPr>
          <w:rFonts w:ascii="Times New Roman" w:hAnsi="Times New Roman"/>
          <w:szCs w:val="28"/>
        </w:rPr>
        <w:t>8.2. МАТЕРИАЛЫ, ОБОРУДОВАНИЕ И ИНСТРУМЕНТЫ В ИНСТРУМЕНТАЛЬНОМ ЯЩИКЕ (ТУЛБОКС, TOOLBOX)</w:t>
      </w:r>
    </w:p>
    <w:p w:rsidR="001D63D4" w:rsidRPr="00C3442E" w:rsidRDefault="001D63D4" w:rsidP="001D63D4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C3442E">
        <w:rPr>
          <w:rFonts w:ascii="Times New Roman" w:hAnsi="Times New Roman" w:cs="Times New Roman"/>
          <w:sz w:val="28"/>
          <w:szCs w:val="28"/>
        </w:rPr>
        <w:t xml:space="preserve">Нулевой </w:t>
      </w:r>
      <w:proofErr w:type="spellStart"/>
      <w:r w:rsidRPr="00C3442E">
        <w:rPr>
          <w:rFonts w:ascii="Times New Roman" w:hAnsi="Times New Roman" w:cs="Times New Roman"/>
          <w:sz w:val="28"/>
          <w:szCs w:val="28"/>
        </w:rPr>
        <w:t>тулбокс</w:t>
      </w:r>
      <w:proofErr w:type="spellEnd"/>
      <w:r w:rsidRPr="00C3442E">
        <w:rPr>
          <w:rFonts w:ascii="Times New Roman" w:hAnsi="Times New Roman" w:cs="Times New Roman"/>
          <w:sz w:val="28"/>
          <w:szCs w:val="28"/>
        </w:rPr>
        <w:t>.</w:t>
      </w:r>
    </w:p>
    <w:p w:rsidR="001D63D4" w:rsidRPr="00C3442E" w:rsidRDefault="001D63D4" w:rsidP="001D63D4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8" w:name="_Toc489607714"/>
    </w:p>
    <w:p w:rsidR="001D63D4" w:rsidRPr="00C3442E" w:rsidRDefault="001D63D4" w:rsidP="001D63D4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 w:rsidRPr="00C3442E">
        <w:rPr>
          <w:rFonts w:ascii="Times New Roman" w:hAnsi="Times New Roman"/>
          <w:szCs w:val="28"/>
        </w:rPr>
        <w:t>8.3. МАТЕРИАЛЫ И ОБОРУДОВАНИЕ, ЗАПРЕЩЕННЫЕ НА ПЛОЩАДКЕ</w:t>
      </w:r>
      <w:bookmarkEnd w:id="38"/>
    </w:p>
    <w:p w:rsidR="001D63D4" w:rsidRPr="00C3442E" w:rsidRDefault="001D63D4" w:rsidP="001D63D4">
      <w:pPr>
        <w:spacing w:after="0" w:line="404" w:lineRule="atLeast"/>
        <w:ind w:right="43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42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не должны приносить:</w:t>
      </w:r>
    </w:p>
    <w:p w:rsidR="001D63D4" w:rsidRPr="00C3442E" w:rsidRDefault="001D63D4" w:rsidP="00E265E4">
      <w:pPr>
        <w:pStyle w:val="aff1"/>
        <w:numPr>
          <w:ilvl w:val="0"/>
          <w:numId w:val="21"/>
        </w:numPr>
        <w:spacing w:after="0" w:line="404" w:lineRule="atLeast"/>
        <w:ind w:right="43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442E">
        <w:rPr>
          <w:rFonts w:ascii="Times New Roman" w:eastAsia="Times New Roman" w:hAnsi="Times New Roman"/>
          <w:sz w:val="28"/>
          <w:szCs w:val="28"/>
          <w:lang w:eastAsia="ru-RU"/>
        </w:rPr>
        <w:t>дополнительное программное обеспечение;</w:t>
      </w:r>
    </w:p>
    <w:p w:rsidR="001D63D4" w:rsidRPr="00C3442E" w:rsidRDefault="001D63D4" w:rsidP="00E265E4">
      <w:pPr>
        <w:pStyle w:val="aff1"/>
        <w:numPr>
          <w:ilvl w:val="0"/>
          <w:numId w:val="21"/>
        </w:numPr>
        <w:spacing w:after="0" w:line="404" w:lineRule="atLeast"/>
        <w:ind w:right="43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442E">
        <w:rPr>
          <w:rFonts w:ascii="Times New Roman" w:eastAsia="Times New Roman" w:hAnsi="Times New Roman"/>
          <w:sz w:val="28"/>
          <w:szCs w:val="28"/>
          <w:lang w:eastAsia="ru-RU"/>
        </w:rPr>
        <w:t>мобильные телефоны;</w:t>
      </w:r>
    </w:p>
    <w:p w:rsidR="001D63D4" w:rsidRPr="00C3442E" w:rsidRDefault="001D63D4" w:rsidP="00E265E4">
      <w:pPr>
        <w:pStyle w:val="aff1"/>
        <w:numPr>
          <w:ilvl w:val="0"/>
          <w:numId w:val="21"/>
        </w:numPr>
        <w:spacing w:after="0" w:line="404" w:lineRule="atLeast"/>
        <w:ind w:right="43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442E">
        <w:rPr>
          <w:rFonts w:ascii="Times New Roman" w:eastAsia="Times New Roman" w:hAnsi="Times New Roman"/>
          <w:sz w:val="28"/>
          <w:szCs w:val="28"/>
          <w:lang w:eastAsia="ru-RU"/>
        </w:rPr>
        <w:t>портативные электронные устройства (планшеты, КПК и т.д.);</w:t>
      </w:r>
    </w:p>
    <w:p w:rsidR="001D63D4" w:rsidRPr="00C3442E" w:rsidRDefault="001D63D4" w:rsidP="00E265E4">
      <w:pPr>
        <w:pStyle w:val="aff1"/>
        <w:numPr>
          <w:ilvl w:val="0"/>
          <w:numId w:val="21"/>
        </w:numPr>
        <w:spacing w:after="0" w:line="404" w:lineRule="atLeast"/>
        <w:ind w:right="43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442E">
        <w:rPr>
          <w:rFonts w:ascii="Times New Roman" w:eastAsia="Times New Roman" w:hAnsi="Times New Roman"/>
          <w:sz w:val="28"/>
          <w:szCs w:val="28"/>
          <w:lang w:eastAsia="ru-RU"/>
        </w:rPr>
        <w:t>внешние устройства для хранения (</w:t>
      </w:r>
      <w:proofErr w:type="spellStart"/>
      <w:r w:rsidRPr="00C3442E">
        <w:rPr>
          <w:rFonts w:ascii="Times New Roman" w:eastAsia="Times New Roman" w:hAnsi="Times New Roman"/>
          <w:sz w:val="28"/>
          <w:szCs w:val="28"/>
          <w:lang w:eastAsia="ru-RU"/>
        </w:rPr>
        <w:t>флеш-карты</w:t>
      </w:r>
      <w:proofErr w:type="spellEnd"/>
      <w:r w:rsidRPr="00C3442E">
        <w:rPr>
          <w:rFonts w:ascii="Times New Roman" w:eastAsia="Times New Roman" w:hAnsi="Times New Roman"/>
          <w:sz w:val="28"/>
          <w:szCs w:val="28"/>
          <w:lang w:eastAsia="ru-RU"/>
        </w:rPr>
        <w:t>, диски и т.д.).</w:t>
      </w:r>
    </w:p>
    <w:p w:rsidR="001D63D4" w:rsidRPr="00BC79C5" w:rsidRDefault="001D63D4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4</w:t>
      </w:r>
      <w:r w:rsidRPr="0029547E">
        <w:rPr>
          <w:rFonts w:ascii="Times New Roman" w:hAnsi="Times New Roman"/>
          <w:szCs w:val="28"/>
        </w:rPr>
        <w:t>. ПРЕДЛАГАЕМАЯ СХЕМА КОНКУРСНОЙ ПЛОЩАДКИ</w:t>
      </w:r>
      <w:bookmarkEnd w:id="37"/>
    </w:p>
    <w:p w:rsidR="003C008D" w:rsidRPr="00BC79C5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Схема конкурсной площадки (</w:t>
      </w:r>
      <w:proofErr w:type="gramStart"/>
      <w:r w:rsidRPr="0029547E">
        <w:rPr>
          <w:rFonts w:ascii="Times New Roman" w:hAnsi="Times New Roman" w:cs="Times New Roman"/>
          <w:i/>
          <w:sz w:val="28"/>
          <w:szCs w:val="28"/>
        </w:rPr>
        <w:t>см</w:t>
      </w:r>
      <w:proofErr w:type="gramEnd"/>
      <w:r w:rsidRPr="0029547E">
        <w:rPr>
          <w:rFonts w:ascii="Times New Roman" w:hAnsi="Times New Roman" w:cs="Times New Roman"/>
          <w:i/>
          <w:sz w:val="28"/>
          <w:szCs w:val="28"/>
        </w:rPr>
        <w:t>. иллюстрацию</w:t>
      </w:r>
      <w:r w:rsidRPr="0029547E">
        <w:rPr>
          <w:rFonts w:ascii="Times New Roman" w:hAnsi="Times New Roman" w:cs="Times New Roman"/>
          <w:sz w:val="28"/>
          <w:szCs w:val="28"/>
        </w:rPr>
        <w:t>).</w:t>
      </w:r>
      <w:r w:rsidR="00B4196F" w:rsidRPr="002954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008D" w:rsidRPr="00BC79C5" w:rsidRDefault="003C008D" w:rsidP="0029547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C008D" w:rsidRPr="00BC79C5" w:rsidRDefault="003C008D" w:rsidP="0029547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C008D" w:rsidRPr="00BC79C5" w:rsidRDefault="003C008D" w:rsidP="0029547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C008D" w:rsidRPr="00BC79C5" w:rsidRDefault="003C008D" w:rsidP="0029547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C008D" w:rsidRPr="00BC79C5" w:rsidRDefault="003C008D" w:rsidP="0029547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C008D" w:rsidRPr="00BC79C5" w:rsidRDefault="003C008D" w:rsidP="0029547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C008D" w:rsidRPr="00BC79C5" w:rsidRDefault="003C008D" w:rsidP="0029547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C008D" w:rsidRPr="00BC79C5" w:rsidRDefault="003C008D" w:rsidP="0029547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C008D" w:rsidRPr="00BC79C5" w:rsidRDefault="003C008D" w:rsidP="0029547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C008D" w:rsidRPr="00BC79C5" w:rsidRDefault="003C008D" w:rsidP="0029547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C008D" w:rsidRPr="00BC79C5" w:rsidRDefault="003C008D" w:rsidP="0029547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C008D" w:rsidRPr="00BC79C5" w:rsidRDefault="003C008D" w:rsidP="0029547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C008D" w:rsidRPr="0079316A" w:rsidRDefault="003C008D" w:rsidP="003C008D">
      <w:pPr>
        <w:jc w:val="center"/>
        <w:rPr>
          <w:sz w:val="28"/>
          <w:szCs w:val="28"/>
        </w:rPr>
      </w:pPr>
      <w:r w:rsidRPr="0079316A">
        <w:rPr>
          <w:sz w:val="28"/>
          <w:szCs w:val="28"/>
        </w:rPr>
        <w:lastRenderedPageBreak/>
        <w:t>План застройки площадки</w:t>
      </w:r>
      <w:r>
        <w:rPr>
          <w:sz w:val="28"/>
          <w:szCs w:val="28"/>
        </w:rPr>
        <w:t xml:space="preserve"> </w:t>
      </w:r>
    </w:p>
    <w:p w:rsidR="003C008D" w:rsidRDefault="003C008D" w:rsidP="003C008D">
      <w:pPr>
        <w:jc w:val="center"/>
        <w:rPr>
          <w:sz w:val="28"/>
          <w:szCs w:val="28"/>
        </w:rPr>
      </w:pPr>
      <w:r w:rsidRPr="0079316A">
        <w:rPr>
          <w:sz w:val="28"/>
          <w:szCs w:val="28"/>
        </w:rPr>
        <w:t>Компетенция «Социальная работа»</w:t>
      </w:r>
    </w:p>
    <w:p w:rsidR="003C008D" w:rsidRDefault="000C6E3B" w:rsidP="000C6E3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120765" cy="390957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 cstate="print"/>
                    <a:srcRect l="24914" t="30930" r="28346" b="15995"/>
                    <a:stretch/>
                  </pic:blipFill>
                  <pic:spPr bwMode="auto">
                    <a:xfrm>
                      <a:off x="0" y="0"/>
                      <a:ext cx="6120765" cy="39095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0C6E3B" w:rsidRDefault="000C6E3B" w:rsidP="000C6E3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381250" cy="2413647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 cstate="print"/>
                    <a:srcRect l="23782" t="37519" r="61085" b="35212"/>
                    <a:stretch/>
                  </pic:blipFill>
                  <pic:spPr bwMode="auto">
                    <a:xfrm>
                      <a:off x="0" y="0"/>
                      <a:ext cx="2384208" cy="24166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0C6E3B" w:rsidRDefault="000C6E3B" w:rsidP="000C6E3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C6E3B" w:rsidRPr="003C008D" w:rsidRDefault="000C6E3B" w:rsidP="000C6E3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C008D" w:rsidRPr="003C008D" w:rsidRDefault="003C008D" w:rsidP="0029547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C008D" w:rsidRPr="003C008D" w:rsidRDefault="003C008D" w:rsidP="0029547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41269" w:rsidRPr="00D41269" w:rsidRDefault="00D41269" w:rsidP="000C6E3B">
      <w:pPr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bookmarkStart w:id="39" w:name="_GoBack"/>
      <w:bookmarkEnd w:id="39"/>
    </w:p>
    <w:sectPr w:rsidR="00D41269" w:rsidRPr="00D41269" w:rsidSect="00ED18F9">
      <w:headerReference w:type="default" r:id="rId20"/>
      <w:footerReference w:type="default" r:id="rId21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38A" w:rsidRDefault="0057638A" w:rsidP="00970F49">
      <w:pPr>
        <w:spacing w:after="0" w:line="240" w:lineRule="auto"/>
      </w:pPr>
      <w:r>
        <w:separator/>
      </w:r>
    </w:p>
  </w:endnote>
  <w:endnote w:type="continuationSeparator" w:id="0">
    <w:p w:rsidR="0057638A" w:rsidRDefault="0057638A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096"/>
      <w:gridCol w:w="3773"/>
    </w:tblGrid>
    <w:tr w:rsidR="001D63D4" w:rsidRPr="00832EBB" w:rsidTr="009931F0">
      <w:trPr>
        <w:trHeight w:hRule="exact" w:val="115"/>
        <w:jc w:val="center"/>
      </w:trPr>
      <w:tc>
        <w:tcPr>
          <w:tcW w:w="5954" w:type="dxa"/>
          <w:shd w:val="clear" w:color="auto" w:fill="C00000"/>
          <w:tcMar>
            <w:top w:w="0" w:type="dxa"/>
            <w:bottom w:w="0" w:type="dxa"/>
          </w:tcMar>
        </w:tcPr>
        <w:p w:rsidR="001D63D4" w:rsidRPr="00832EBB" w:rsidRDefault="001D63D4" w:rsidP="00B45AA4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685" w:type="dxa"/>
          <w:shd w:val="clear" w:color="auto" w:fill="C00000"/>
          <w:tcMar>
            <w:top w:w="0" w:type="dxa"/>
            <w:bottom w:w="0" w:type="dxa"/>
          </w:tcMar>
        </w:tcPr>
        <w:p w:rsidR="001D63D4" w:rsidRPr="00832EBB" w:rsidRDefault="001D63D4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1D63D4" w:rsidRPr="00832EBB" w:rsidTr="009931F0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5954" w:type="dxa"/>
              <w:shd w:val="clear" w:color="auto" w:fill="auto"/>
              <w:vAlign w:val="center"/>
            </w:tcPr>
            <w:p w:rsidR="001D63D4" w:rsidRPr="009955F8" w:rsidRDefault="001D63D4" w:rsidP="00E857D6">
              <w:pPr>
                <w:pStyle w:val="a7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 xml:space="preserve"> © Союз «</w:t>
              </w:r>
              <w:proofErr w:type="spellStart"/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>Ворлдск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иллс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Россия»              </w:t>
              </w:r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>(название компетенции)</w:t>
              </w:r>
            </w:p>
          </w:tc>
        </w:sdtContent>
      </w:sdt>
      <w:tc>
        <w:tcPr>
          <w:tcW w:w="3685" w:type="dxa"/>
          <w:shd w:val="clear" w:color="auto" w:fill="auto"/>
          <w:vAlign w:val="center"/>
        </w:tcPr>
        <w:p w:rsidR="001D63D4" w:rsidRPr="00832EBB" w:rsidRDefault="00BF785C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1D63D4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D37454">
            <w:rPr>
              <w:caps/>
              <w:noProof/>
              <w:sz w:val="18"/>
              <w:szCs w:val="18"/>
            </w:rPr>
            <w:t>26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1D63D4" w:rsidRDefault="001D63D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38A" w:rsidRDefault="0057638A" w:rsidP="00970F49">
      <w:pPr>
        <w:spacing w:after="0" w:line="240" w:lineRule="auto"/>
      </w:pPr>
      <w:r>
        <w:separator/>
      </w:r>
    </w:p>
  </w:footnote>
  <w:footnote w:type="continuationSeparator" w:id="0">
    <w:p w:rsidR="0057638A" w:rsidRDefault="0057638A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63D4" w:rsidRDefault="001D63D4" w:rsidP="00832EBB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5674360</wp:posOffset>
          </wp:positionH>
          <wp:positionV relativeFrom="paragraph">
            <wp:posOffset>-139065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>
      <w:rPr>
        <w:lang w:val="en-US"/>
      </w:rPr>
      <w:t xml:space="preserve"> </w:t>
    </w:r>
  </w:p>
  <w:p w:rsidR="001D63D4" w:rsidRDefault="001D63D4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1D63D4" w:rsidRDefault="001D63D4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1D63D4" w:rsidRPr="00B45AA4" w:rsidRDefault="001D63D4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>
    <w:nsid w:val="1A4F6EA8"/>
    <w:multiLevelType w:val="hybridMultilevel"/>
    <w:tmpl w:val="FD845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C426DA"/>
    <w:multiLevelType w:val="hybridMultilevel"/>
    <w:tmpl w:val="44B2B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CB6C78"/>
    <w:multiLevelType w:val="hybridMultilevel"/>
    <w:tmpl w:val="1388B5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D7D4CD8"/>
    <w:multiLevelType w:val="hybridMultilevel"/>
    <w:tmpl w:val="71309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D87421"/>
    <w:multiLevelType w:val="hybridMultilevel"/>
    <w:tmpl w:val="C194BC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5FD740F"/>
    <w:multiLevelType w:val="hybridMultilevel"/>
    <w:tmpl w:val="7032B4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9FF33FC"/>
    <w:multiLevelType w:val="hybridMultilevel"/>
    <w:tmpl w:val="F5960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1A670B"/>
    <w:multiLevelType w:val="hybridMultilevel"/>
    <w:tmpl w:val="B3681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B802D2"/>
    <w:multiLevelType w:val="hybridMultilevel"/>
    <w:tmpl w:val="CAA6BB1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E8A5533"/>
    <w:multiLevelType w:val="hybridMultilevel"/>
    <w:tmpl w:val="B8B69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9">
    <w:nsid w:val="63556DA4"/>
    <w:multiLevelType w:val="hybridMultilevel"/>
    <w:tmpl w:val="FF1434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3C418A"/>
    <w:multiLevelType w:val="hybridMultilevel"/>
    <w:tmpl w:val="2166B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18"/>
  </w:num>
  <w:num w:numId="8">
    <w:abstractNumId w:val="5"/>
  </w:num>
  <w:num w:numId="9">
    <w:abstractNumId w:val="2"/>
  </w:num>
  <w:num w:numId="10">
    <w:abstractNumId w:val="8"/>
  </w:num>
  <w:num w:numId="11">
    <w:abstractNumId w:val="6"/>
  </w:num>
  <w:num w:numId="12">
    <w:abstractNumId w:val="20"/>
  </w:num>
  <w:num w:numId="13">
    <w:abstractNumId w:val="13"/>
  </w:num>
  <w:num w:numId="14">
    <w:abstractNumId w:val="14"/>
  </w:num>
  <w:num w:numId="15">
    <w:abstractNumId w:val="10"/>
  </w:num>
  <w:num w:numId="16">
    <w:abstractNumId w:val="17"/>
  </w:num>
  <w:num w:numId="17">
    <w:abstractNumId w:val="19"/>
  </w:num>
  <w:num w:numId="18">
    <w:abstractNumId w:val="12"/>
  </w:num>
  <w:num w:numId="19">
    <w:abstractNumId w:val="11"/>
  </w:num>
  <w:num w:numId="20">
    <w:abstractNumId w:val="9"/>
  </w:num>
  <w:num w:numId="21">
    <w:abstractNumId w:val="15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970F49"/>
    <w:rsid w:val="00056CDE"/>
    <w:rsid w:val="000A1F96"/>
    <w:rsid w:val="000B3397"/>
    <w:rsid w:val="000C6E3B"/>
    <w:rsid w:val="000D74AA"/>
    <w:rsid w:val="001024BE"/>
    <w:rsid w:val="00127743"/>
    <w:rsid w:val="0017612A"/>
    <w:rsid w:val="001D63D4"/>
    <w:rsid w:val="00220E70"/>
    <w:rsid w:val="0029547E"/>
    <w:rsid w:val="002B1426"/>
    <w:rsid w:val="002F2906"/>
    <w:rsid w:val="00333911"/>
    <w:rsid w:val="00334165"/>
    <w:rsid w:val="003934F8"/>
    <w:rsid w:val="00397A1B"/>
    <w:rsid w:val="003A21C8"/>
    <w:rsid w:val="003C008D"/>
    <w:rsid w:val="003D1E51"/>
    <w:rsid w:val="004254FE"/>
    <w:rsid w:val="0044354A"/>
    <w:rsid w:val="004917C4"/>
    <w:rsid w:val="004A07A5"/>
    <w:rsid w:val="004B692B"/>
    <w:rsid w:val="004D096E"/>
    <w:rsid w:val="004E7905"/>
    <w:rsid w:val="00510059"/>
    <w:rsid w:val="00554CBB"/>
    <w:rsid w:val="005560AC"/>
    <w:rsid w:val="0056194A"/>
    <w:rsid w:val="0057638A"/>
    <w:rsid w:val="005B0DEC"/>
    <w:rsid w:val="005C6A23"/>
    <w:rsid w:val="005E30DC"/>
    <w:rsid w:val="0062789A"/>
    <w:rsid w:val="0063396F"/>
    <w:rsid w:val="0064491A"/>
    <w:rsid w:val="00653B50"/>
    <w:rsid w:val="006873B8"/>
    <w:rsid w:val="006B0FEA"/>
    <w:rsid w:val="006C6D6D"/>
    <w:rsid w:val="006C7A3B"/>
    <w:rsid w:val="00727F97"/>
    <w:rsid w:val="0074372D"/>
    <w:rsid w:val="007735DC"/>
    <w:rsid w:val="007A6888"/>
    <w:rsid w:val="007B0DCC"/>
    <w:rsid w:val="007B2222"/>
    <w:rsid w:val="007D3601"/>
    <w:rsid w:val="00832EBB"/>
    <w:rsid w:val="00834734"/>
    <w:rsid w:val="00835BF6"/>
    <w:rsid w:val="00881DD2"/>
    <w:rsid w:val="00882B54"/>
    <w:rsid w:val="008B560B"/>
    <w:rsid w:val="008D6DCF"/>
    <w:rsid w:val="009018F0"/>
    <w:rsid w:val="00953113"/>
    <w:rsid w:val="00970F49"/>
    <w:rsid w:val="0099250B"/>
    <w:rsid w:val="009931F0"/>
    <w:rsid w:val="009955F8"/>
    <w:rsid w:val="009F57C0"/>
    <w:rsid w:val="00A27EE4"/>
    <w:rsid w:val="00A51442"/>
    <w:rsid w:val="00A57976"/>
    <w:rsid w:val="00A87627"/>
    <w:rsid w:val="00A91D4B"/>
    <w:rsid w:val="00AA2B8A"/>
    <w:rsid w:val="00AE6AB7"/>
    <w:rsid w:val="00AE7A32"/>
    <w:rsid w:val="00B162B5"/>
    <w:rsid w:val="00B236AD"/>
    <w:rsid w:val="00B40FFB"/>
    <w:rsid w:val="00B4196F"/>
    <w:rsid w:val="00B45392"/>
    <w:rsid w:val="00B45AA4"/>
    <w:rsid w:val="00BA2CF0"/>
    <w:rsid w:val="00BC3813"/>
    <w:rsid w:val="00BC7808"/>
    <w:rsid w:val="00BC79C5"/>
    <w:rsid w:val="00BF785C"/>
    <w:rsid w:val="00C06EBC"/>
    <w:rsid w:val="00C95538"/>
    <w:rsid w:val="00CA6CCD"/>
    <w:rsid w:val="00CC50B7"/>
    <w:rsid w:val="00D12ABD"/>
    <w:rsid w:val="00D16F4B"/>
    <w:rsid w:val="00D2075B"/>
    <w:rsid w:val="00D37454"/>
    <w:rsid w:val="00D37CEC"/>
    <w:rsid w:val="00D41269"/>
    <w:rsid w:val="00D45007"/>
    <w:rsid w:val="00DE39D8"/>
    <w:rsid w:val="00DE5614"/>
    <w:rsid w:val="00E265E4"/>
    <w:rsid w:val="00E857D6"/>
    <w:rsid w:val="00EA0163"/>
    <w:rsid w:val="00EA0C3A"/>
    <w:rsid w:val="00EB2779"/>
    <w:rsid w:val="00ED18F9"/>
    <w:rsid w:val="00ED53C9"/>
    <w:rsid w:val="00F1662D"/>
    <w:rsid w:val="00F6025D"/>
    <w:rsid w:val="00F672B2"/>
    <w:rsid w:val="00F83D10"/>
    <w:rsid w:val="00F96457"/>
    <w:rsid w:val="00FB1F17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  <o:rules v:ext="edit">
        <o:r id="V:Rule1" type="callout" idref="#Скругленная прямоугольная выноска 27"/>
        <o:r id="V:Rule2" type="callout" idref="#Скругленная прямоугольная выноска 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5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6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customStyle="1" w:styleId="aff8">
    <w:name w:val="осн текст"/>
    <w:basedOn w:val="a1"/>
    <w:rsid w:val="001D63D4"/>
    <w:pPr>
      <w:widowControl w:val="0"/>
      <w:autoSpaceDE w:val="0"/>
      <w:autoSpaceDN w:val="0"/>
      <w:adjustRightInd w:val="0"/>
      <w:spacing w:after="0" w:line="288" w:lineRule="auto"/>
      <w:ind w:firstLine="397"/>
      <w:jc w:val="both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FontStyle14">
    <w:name w:val="Font Style14"/>
    <w:rsid w:val="001D63D4"/>
    <w:rPr>
      <w:rFonts w:ascii="Trebuchet MS" w:hAnsi="Trebuchet MS" w:cs="Trebuchet MS"/>
      <w:sz w:val="14"/>
      <w:szCs w:val="14"/>
    </w:rPr>
  </w:style>
  <w:style w:type="paragraph" w:customStyle="1" w:styleId="ConsPlusNormal">
    <w:name w:val="ConsPlusNormal"/>
    <w:rsid w:val="001D6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1D63D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copyright.ru/ru/documents/registraciy_avtorskih_prav/" TargetMode="External"/><Relationship Id="rId18" Type="http://schemas.openxmlformats.org/officeDocument/2006/relationships/image" Target="media/image4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copyright.ru/ru/documents/zashita_avtorskih_prav/znak_ohrani_avtorskih_i_smegnih_prav/" TargetMode="External"/><Relationship Id="rId17" Type="http://schemas.openxmlformats.org/officeDocument/2006/relationships/hyperlink" Target="http://forum.worldskills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orum.worldskills.ru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pyrigh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orum.worldskills.ru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worldskills.ru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F3DBC-BFD1-4F2B-BFED-2772D1166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27</Pages>
  <Words>5329</Words>
  <Characters>30378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(название компетенции)</dc:creator>
  <cp:keywords/>
  <dc:description/>
  <cp:lastModifiedBy>Яна</cp:lastModifiedBy>
  <cp:revision>12</cp:revision>
  <dcterms:created xsi:type="dcterms:W3CDTF">2017-08-03T14:58:00Z</dcterms:created>
  <dcterms:modified xsi:type="dcterms:W3CDTF">2020-11-16T14:22:00Z</dcterms:modified>
</cp:coreProperties>
</file>